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pPr w:leftFromText="141" w:rightFromText="141" w:vertAnchor="text" w:horzAnchor="margin" w:tblpX="-10" w:tblpY="253"/>
        <w:tblW w:w="9208" w:type="dxa"/>
        <w:tblLook w:val="04A0" w:firstRow="1" w:lastRow="0" w:firstColumn="1" w:lastColumn="0" w:noHBand="0" w:noVBand="1"/>
      </w:tblPr>
      <w:tblGrid>
        <w:gridCol w:w="3260"/>
        <w:gridCol w:w="5948"/>
      </w:tblGrid>
      <w:tr w:rsidR="007C5FD2" w:rsidRPr="006E25A3" w14:paraId="4C541933" w14:textId="77777777" w:rsidTr="00B84C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1F0F48CB" w14:textId="16805390" w:rsidR="00FF00A8" w:rsidRPr="006E25A3" w:rsidRDefault="006E25A3" w:rsidP="006E25A3">
            <w:pPr>
              <w:suppressAutoHyphens/>
              <w:ind w:right="-172"/>
              <w:jc w:val="both"/>
              <w:rPr>
                <w:rFonts w:eastAsia="Times New Roman"/>
                <w:sz w:val="24"/>
                <w:szCs w:val="24"/>
                <w:lang w:eastAsia="zh-CN"/>
              </w:rPr>
            </w:pPr>
            <w:r w:rsidRPr="006E25A3">
              <w:rPr>
                <w:rFonts w:eastAsia="Times New Roman"/>
                <w:sz w:val="24"/>
                <w:szCs w:val="24"/>
                <w:lang w:eastAsia="zh-CN"/>
              </w:rPr>
              <w:t>Indicação</w:t>
            </w:r>
            <w:r w:rsidR="007C5FD2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 Nº</w:t>
            </w:r>
            <w:r w:rsidR="00600FF6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4B3949">
              <w:rPr>
                <w:rFonts w:eastAsia="Times New Roman"/>
                <w:sz w:val="24"/>
                <w:szCs w:val="24"/>
                <w:lang w:eastAsia="zh-CN"/>
              </w:rPr>
              <w:t>026</w:t>
            </w:r>
            <w:r w:rsidR="00FF00A8" w:rsidRPr="006E25A3">
              <w:rPr>
                <w:rFonts w:eastAsia="Times New Roman"/>
                <w:b w:val="0"/>
                <w:sz w:val="24"/>
                <w:szCs w:val="24"/>
                <w:lang w:eastAsia="zh-CN"/>
              </w:rPr>
              <w:t>/202</w:t>
            </w:r>
            <w:r w:rsidR="008613A5">
              <w:rPr>
                <w:rFonts w:eastAsia="Times New Roman"/>
                <w:b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48" w:type="dxa"/>
          </w:tcPr>
          <w:p w14:paraId="466C85C1" w14:textId="59F9FD78" w:rsidR="00FF00A8" w:rsidRPr="006E25A3" w:rsidRDefault="00280247" w:rsidP="006E25A3">
            <w:pPr>
              <w:suppressAutoHyphens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6E25A3">
              <w:rPr>
                <w:rFonts w:eastAsia="Times New Roman"/>
                <w:sz w:val="24"/>
                <w:szCs w:val="24"/>
                <w:lang w:eastAsia="zh-CN"/>
              </w:rPr>
              <w:t>Autoria</w:t>
            </w:r>
            <w:r w:rsidR="00FF00A8" w:rsidRPr="006E25A3">
              <w:rPr>
                <w:rFonts w:eastAsia="Times New Roman"/>
                <w:sz w:val="24"/>
                <w:szCs w:val="24"/>
                <w:lang w:eastAsia="zh-CN"/>
              </w:rPr>
              <w:t xml:space="preserve">: </w:t>
            </w:r>
            <w:r w:rsidR="00563264" w:rsidRPr="006E25A3">
              <w:rPr>
                <w:sz w:val="24"/>
                <w:szCs w:val="24"/>
              </w:rPr>
              <w:t xml:space="preserve"> </w:t>
            </w:r>
            <w:r w:rsidR="006E25A3" w:rsidRPr="006E25A3">
              <w:rPr>
                <w:sz w:val="24"/>
                <w:szCs w:val="24"/>
              </w:rPr>
              <w:t>Vereador Edilberto das Neves de Oliveira</w:t>
            </w:r>
          </w:p>
        </w:tc>
      </w:tr>
    </w:tbl>
    <w:p w14:paraId="6FD80FF3" w14:textId="77777777" w:rsidR="0024207F" w:rsidRDefault="0024207F" w:rsidP="0024207F">
      <w:pPr>
        <w:pStyle w:val="PargrafodaLista"/>
        <w:spacing w:line="288" w:lineRule="auto"/>
        <w:ind w:left="0"/>
        <w:jc w:val="both"/>
        <w:rPr>
          <w:rFonts w:eastAsia="Times New Roman"/>
          <w:sz w:val="24"/>
          <w:szCs w:val="24"/>
        </w:rPr>
      </w:pPr>
    </w:p>
    <w:p w14:paraId="45EC8800" w14:textId="77777777" w:rsidR="006C5F3A" w:rsidRPr="006C5F3A" w:rsidRDefault="006C5F3A" w:rsidP="006C5F3A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1E2A44FD" w14:textId="77777777" w:rsidR="006C5F3A" w:rsidRPr="006C5F3A" w:rsidRDefault="006C5F3A" w:rsidP="006C5F3A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6C5F3A">
        <w:rPr>
          <w:rFonts w:eastAsia="Times New Roman"/>
          <w:sz w:val="24"/>
          <w:szCs w:val="24"/>
        </w:rPr>
        <w:t>Autoria: Vereador Edilberto das Neves de Oliveira</w:t>
      </w:r>
    </w:p>
    <w:p w14:paraId="56A56158" w14:textId="77777777" w:rsidR="006C5F3A" w:rsidRPr="006C5F3A" w:rsidRDefault="006C5F3A" w:rsidP="006C5F3A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21945918" w14:textId="7BA5345F" w:rsidR="006C5F3A" w:rsidRPr="006C5F3A" w:rsidRDefault="006C5F3A" w:rsidP="006C5F3A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6C5F3A">
        <w:rPr>
          <w:rFonts w:eastAsia="Times New Roman"/>
          <w:sz w:val="24"/>
          <w:szCs w:val="24"/>
        </w:rPr>
        <w:t xml:space="preserve">Ementa: </w:t>
      </w:r>
      <w:r w:rsidR="00EC7552" w:rsidRPr="00EC7552">
        <w:rPr>
          <w:rFonts w:eastAsia="Times New Roman"/>
          <w:sz w:val="24"/>
          <w:szCs w:val="24"/>
        </w:rPr>
        <w:t>Sugere ao Poder Executivo Municipal o encaminhamento de Projeto de Lei destinado a regulamentar as emendas parlamentares individuais impositivas no âmbito do Município de Lagoa Nova, em conformidade com a Constituição Federal, a Lei de Responsabilidade Fiscal, a Lei de Acesso à Informação e a Resolução nº 034/2025-TCE/RN.</w:t>
      </w:r>
    </w:p>
    <w:p w14:paraId="532AA551" w14:textId="77777777" w:rsidR="006C5F3A" w:rsidRPr="006C5F3A" w:rsidRDefault="006C5F3A" w:rsidP="006C5F3A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2614E5BA" w14:textId="77777777" w:rsidR="006C5F3A" w:rsidRPr="006C5F3A" w:rsidRDefault="006C5F3A" w:rsidP="006C5F3A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6C5F3A">
        <w:rPr>
          <w:rFonts w:eastAsia="Times New Roman"/>
          <w:sz w:val="24"/>
          <w:szCs w:val="24"/>
        </w:rPr>
        <w:t>O Vereador EDILBERTO DAS NEVES DE OLIVEIRA, no uso de suas atribuições legais e regimentais, vem INDICAR ao Excelentíssimo Senhor Prefeito Municipal de Lagoa Nova/RN que encaminhe à Câmara Municipal Projeto de Lei, de iniciativa do Poder Executivo, com a finalidade de:</w:t>
      </w:r>
    </w:p>
    <w:p w14:paraId="0ABDC71F" w14:textId="77777777" w:rsidR="006C5F3A" w:rsidRPr="006C5F3A" w:rsidRDefault="006C5F3A" w:rsidP="006C5F3A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0FE81B0B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Senhor Prefeito,</w:t>
      </w:r>
    </w:p>
    <w:p w14:paraId="56623B0E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11805B8F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O Vereador que esta subscreve, no exercício das atribuições inerentes ao mandato parlamentar e em observância aos princípios constitucionais da legalidade, publicidade, eficiência, transparência, planejamento e controle da execução orçamentária, INDICA ao Chefe do Poder Executivo Municipal o encaminhamento a esta Casa Legislativa de Projeto de Lei destinado a disciplinar a apresentação, identificação, execução, rastreabilidade, transparência, controle e prestação de contas das emendas parlamentares individuais impositivas no âmbito do Município de Lagoa Nova/RN.</w:t>
      </w:r>
    </w:p>
    <w:p w14:paraId="04453DC4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6F5F403F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A presente iniciativa decorre da necessidade de adequação da legislação municipal às diretrizes estabelecidas pela Resolução nº 034/2025-TCE/RN, que passou a exigir dos Municípios mecanismos efetivos de transparência ativa, rastreabilidade integral e integração sistêmica das emendas parlamentares.</w:t>
      </w:r>
    </w:p>
    <w:p w14:paraId="3430ABFF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A4319E5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A Resolução do Tribunal de Contas determinou que os Municípios implementem mecanismos aptos a permitir o acompanhamento completo do </w:t>
      </w:r>
      <w:r w:rsidRPr="00EC7552">
        <w:rPr>
          <w:rFonts w:eastAsia="Times New Roman"/>
          <w:sz w:val="24"/>
          <w:szCs w:val="24"/>
        </w:rPr>
        <w:lastRenderedPageBreak/>
        <w:t>ciclo da despesa pública, desde a origem da emenda parlamentar até o beneficiário final dos recursos.</w:t>
      </w:r>
    </w:p>
    <w:p w14:paraId="0B45523E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D70C526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Além disso, o Tribunal estabeleceu como condição para execução das emendas parlamentares em 2026:</w:t>
      </w:r>
    </w:p>
    <w:p w14:paraId="6A483E95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095DD07" w14:textId="77777777" w:rsidR="00EC7552" w:rsidRPr="00EC7552" w:rsidRDefault="00EC7552" w:rsidP="00EC7552">
      <w:pPr>
        <w:pStyle w:val="PargrafodaLista"/>
        <w:numPr>
          <w:ilvl w:val="0"/>
          <w:numId w:val="10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a existência de sistemas de rastreabilidade;</w:t>
      </w:r>
    </w:p>
    <w:p w14:paraId="404D3BE5" w14:textId="77777777" w:rsidR="00EC7552" w:rsidRPr="00EC7552" w:rsidRDefault="00EC7552" w:rsidP="00EC7552">
      <w:pPr>
        <w:pStyle w:val="PargrafodaLista"/>
        <w:numPr>
          <w:ilvl w:val="0"/>
          <w:numId w:val="10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identificação individualizada das emendas;</w:t>
      </w:r>
    </w:p>
    <w:p w14:paraId="6DFF9ED3" w14:textId="77777777" w:rsidR="00EC7552" w:rsidRPr="00EC7552" w:rsidRDefault="00EC7552" w:rsidP="00EC7552">
      <w:pPr>
        <w:pStyle w:val="PargrafodaLista"/>
        <w:numPr>
          <w:ilvl w:val="0"/>
          <w:numId w:val="10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integração contábil;</w:t>
      </w:r>
    </w:p>
    <w:p w14:paraId="027CEE4E" w14:textId="77777777" w:rsidR="00EC7552" w:rsidRPr="00EC7552" w:rsidRDefault="00EC7552" w:rsidP="00EC7552">
      <w:pPr>
        <w:pStyle w:val="PargrafodaLista"/>
        <w:numPr>
          <w:ilvl w:val="0"/>
          <w:numId w:val="10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plataforma digital específica;</w:t>
      </w:r>
    </w:p>
    <w:p w14:paraId="0DCEDE50" w14:textId="77777777" w:rsidR="00EC7552" w:rsidRPr="00EC7552" w:rsidRDefault="00EC7552" w:rsidP="00EC7552">
      <w:pPr>
        <w:pStyle w:val="PargrafodaLista"/>
        <w:numPr>
          <w:ilvl w:val="0"/>
          <w:numId w:val="10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transparência ativa;</w:t>
      </w:r>
    </w:p>
    <w:p w14:paraId="54334A7A" w14:textId="77777777" w:rsidR="00EC7552" w:rsidRPr="00EC7552" w:rsidRDefault="00EC7552" w:rsidP="00EC7552">
      <w:pPr>
        <w:pStyle w:val="PargrafodaLista"/>
        <w:numPr>
          <w:ilvl w:val="0"/>
          <w:numId w:val="10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identificação do parlamentar autor;</w:t>
      </w:r>
    </w:p>
    <w:p w14:paraId="4EBD09A1" w14:textId="77777777" w:rsidR="00EC7552" w:rsidRPr="00EC7552" w:rsidRDefault="00EC7552" w:rsidP="00EC7552">
      <w:pPr>
        <w:pStyle w:val="PargrafodaLista"/>
        <w:numPr>
          <w:ilvl w:val="0"/>
          <w:numId w:val="10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identificação do objeto da despesa;</w:t>
      </w:r>
    </w:p>
    <w:p w14:paraId="45274120" w14:textId="77777777" w:rsidR="00EC7552" w:rsidRPr="00EC7552" w:rsidRDefault="00EC7552" w:rsidP="00EC7552">
      <w:pPr>
        <w:pStyle w:val="PargrafodaLista"/>
        <w:numPr>
          <w:ilvl w:val="0"/>
          <w:numId w:val="10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controle da execução financeira;</w:t>
      </w:r>
    </w:p>
    <w:p w14:paraId="0DFA4816" w14:textId="77777777" w:rsidR="00EC7552" w:rsidRPr="00EC7552" w:rsidRDefault="00EC7552" w:rsidP="00EC7552">
      <w:pPr>
        <w:pStyle w:val="PargrafodaLista"/>
        <w:numPr>
          <w:ilvl w:val="0"/>
          <w:numId w:val="10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e prestação de contas eletrônica.</w:t>
      </w:r>
    </w:p>
    <w:p w14:paraId="55AC3734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ACE9D1B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O Guia Prático de Transparência e Rastreabilidade das Emendas Parlamentares elaborado pelo TCE/RN reforça a necessidade de:</w:t>
      </w:r>
    </w:p>
    <w:p w14:paraId="736DFF21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5DE18B86" w14:textId="77777777" w:rsidR="00EC7552" w:rsidRPr="00EC7552" w:rsidRDefault="00EC7552" w:rsidP="00EC7552">
      <w:pPr>
        <w:pStyle w:val="PargrafodaLista"/>
        <w:numPr>
          <w:ilvl w:val="0"/>
          <w:numId w:val="9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identificação do parlamentar proponente;</w:t>
      </w:r>
    </w:p>
    <w:p w14:paraId="30B27B4F" w14:textId="77777777" w:rsidR="00EC7552" w:rsidRPr="00EC7552" w:rsidRDefault="00EC7552" w:rsidP="00EC7552">
      <w:pPr>
        <w:pStyle w:val="PargrafodaLista"/>
        <w:numPr>
          <w:ilvl w:val="0"/>
          <w:numId w:val="9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código individualizado da emenda;</w:t>
      </w:r>
    </w:p>
    <w:p w14:paraId="4A314131" w14:textId="77777777" w:rsidR="00EC7552" w:rsidRPr="00EC7552" w:rsidRDefault="00EC7552" w:rsidP="00EC7552">
      <w:pPr>
        <w:pStyle w:val="PargrafodaLista"/>
        <w:numPr>
          <w:ilvl w:val="0"/>
          <w:numId w:val="9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plano de trabalho;</w:t>
      </w:r>
    </w:p>
    <w:p w14:paraId="5E9ED72E" w14:textId="77777777" w:rsidR="00EC7552" w:rsidRPr="00EC7552" w:rsidRDefault="00EC7552" w:rsidP="00EC7552">
      <w:pPr>
        <w:pStyle w:val="PargrafodaLista"/>
        <w:numPr>
          <w:ilvl w:val="0"/>
          <w:numId w:val="9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órgão executor;</w:t>
      </w:r>
    </w:p>
    <w:p w14:paraId="0EB1EC83" w14:textId="77777777" w:rsidR="00EC7552" w:rsidRPr="00EC7552" w:rsidRDefault="00EC7552" w:rsidP="00EC7552">
      <w:pPr>
        <w:pStyle w:val="PargrafodaLista"/>
        <w:numPr>
          <w:ilvl w:val="0"/>
          <w:numId w:val="9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cronograma físico-financeiro;</w:t>
      </w:r>
    </w:p>
    <w:p w14:paraId="5ACB072C" w14:textId="77777777" w:rsidR="00EC7552" w:rsidRPr="00EC7552" w:rsidRDefault="00EC7552" w:rsidP="00EC7552">
      <w:pPr>
        <w:pStyle w:val="PargrafodaLista"/>
        <w:numPr>
          <w:ilvl w:val="0"/>
          <w:numId w:val="9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conta bancária específica;</w:t>
      </w:r>
    </w:p>
    <w:p w14:paraId="39DF1BEB" w14:textId="77777777" w:rsidR="00EC7552" w:rsidRPr="00EC7552" w:rsidRDefault="00EC7552" w:rsidP="00EC7552">
      <w:pPr>
        <w:pStyle w:val="PargrafodaLista"/>
        <w:numPr>
          <w:ilvl w:val="0"/>
          <w:numId w:val="9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beneficiário final;</w:t>
      </w:r>
    </w:p>
    <w:p w14:paraId="3F3EE6A8" w14:textId="77777777" w:rsidR="00EC7552" w:rsidRPr="00EC7552" w:rsidRDefault="00EC7552" w:rsidP="00EC7552">
      <w:pPr>
        <w:pStyle w:val="PargrafodaLista"/>
        <w:numPr>
          <w:ilvl w:val="0"/>
          <w:numId w:val="9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documentos de execução;</w:t>
      </w:r>
    </w:p>
    <w:p w14:paraId="6B237E2A" w14:textId="77777777" w:rsidR="00EC7552" w:rsidRPr="00EC7552" w:rsidRDefault="00EC7552" w:rsidP="00EC7552">
      <w:pPr>
        <w:pStyle w:val="PargrafodaLista"/>
        <w:numPr>
          <w:ilvl w:val="0"/>
          <w:numId w:val="9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e integração entre sistemas administrativos.</w:t>
      </w:r>
    </w:p>
    <w:p w14:paraId="4BAC07DE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21B6BE2B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O ponto é simples: sem regulamentação municipal específica, o Município poderá enfrentar inconsistências perante o controle externo e dificuldades operacionais para execução das emendas parlamentares impositivas.</w:t>
      </w:r>
    </w:p>
    <w:p w14:paraId="7AAA4E63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0310A89" w14:textId="77777777" w:rsid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Daí decorre a necessidade de instituição de disciplina normativa própria, apta a assegurar segurança jurídica, padronização procedimental, transparência pública e conformidade perante os órgãos de controle.</w:t>
      </w:r>
    </w:p>
    <w:p w14:paraId="2E420A2D" w14:textId="77777777" w:rsid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108A82DB" w14:textId="4083C4FC" w:rsidR="006C5F3A" w:rsidRPr="006C5F3A" w:rsidRDefault="006C5F3A" w:rsidP="004B3949">
      <w:pPr>
        <w:pStyle w:val="PargrafodaLista"/>
        <w:spacing w:line="288" w:lineRule="auto"/>
        <w:jc w:val="right"/>
        <w:rPr>
          <w:rFonts w:eastAsia="Times New Roman"/>
          <w:sz w:val="24"/>
          <w:szCs w:val="24"/>
        </w:rPr>
      </w:pPr>
      <w:r w:rsidRPr="006C5F3A">
        <w:rPr>
          <w:rFonts w:eastAsia="Times New Roman"/>
          <w:sz w:val="24"/>
          <w:szCs w:val="24"/>
        </w:rPr>
        <w:lastRenderedPageBreak/>
        <w:t xml:space="preserve">Lagoa Nova/RN, </w:t>
      </w:r>
      <w:r w:rsidR="00EC7552">
        <w:rPr>
          <w:rFonts w:eastAsia="Times New Roman"/>
          <w:sz w:val="24"/>
          <w:szCs w:val="24"/>
        </w:rPr>
        <w:t>14</w:t>
      </w:r>
      <w:r w:rsidRPr="006C5F3A">
        <w:rPr>
          <w:rFonts w:eastAsia="Times New Roman"/>
          <w:sz w:val="24"/>
          <w:szCs w:val="24"/>
        </w:rPr>
        <w:t xml:space="preserve"> de maio de 2026.</w:t>
      </w:r>
    </w:p>
    <w:p w14:paraId="2CCACB40" w14:textId="77777777" w:rsidR="006C5F3A" w:rsidRPr="006C5F3A" w:rsidRDefault="006C5F3A" w:rsidP="006C5F3A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AE418DC" w14:textId="77777777" w:rsidR="006C5F3A" w:rsidRPr="006C5F3A" w:rsidRDefault="006C5F3A" w:rsidP="004B3949">
      <w:pPr>
        <w:pStyle w:val="PargrafodaLista"/>
        <w:spacing w:line="288" w:lineRule="auto"/>
        <w:jc w:val="center"/>
        <w:rPr>
          <w:rFonts w:eastAsia="Times New Roman"/>
          <w:sz w:val="24"/>
          <w:szCs w:val="24"/>
        </w:rPr>
      </w:pPr>
      <w:r w:rsidRPr="006C5F3A">
        <w:rPr>
          <w:rFonts w:eastAsia="Times New Roman"/>
          <w:sz w:val="24"/>
          <w:szCs w:val="24"/>
        </w:rPr>
        <w:t>Edilberto das Neves de Oliveira</w:t>
      </w:r>
    </w:p>
    <w:p w14:paraId="1B9A9C1F" w14:textId="77777777" w:rsidR="006C5F3A" w:rsidRPr="006C5F3A" w:rsidRDefault="006C5F3A" w:rsidP="004B3949">
      <w:pPr>
        <w:pStyle w:val="PargrafodaLista"/>
        <w:spacing w:line="288" w:lineRule="auto"/>
        <w:jc w:val="center"/>
        <w:rPr>
          <w:rFonts w:eastAsia="Times New Roman"/>
          <w:sz w:val="24"/>
          <w:szCs w:val="24"/>
        </w:rPr>
      </w:pPr>
      <w:r w:rsidRPr="006C5F3A">
        <w:rPr>
          <w:rFonts w:eastAsia="Times New Roman"/>
          <w:sz w:val="24"/>
          <w:szCs w:val="24"/>
        </w:rPr>
        <w:t>Vereador</w:t>
      </w:r>
    </w:p>
    <w:p w14:paraId="15640FD4" w14:textId="77777777" w:rsidR="006C5F3A" w:rsidRPr="006C5F3A" w:rsidRDefault="006C5F3A" w:rsidP="006C5F3A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3AC00531" w14:textId="77777777" w:rsidR="006C5F3A" w:rsidRPr="00EC7552" w:rsidRDefault="006C5F3A" w:rsidP="006C5F3A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ENCAMINHAMENTO</w:t>
      </w:r>
    </w:p>
    <w:p w14:paraId="73940615" w14:textId="77777777" w:rsidR="006C5F3A" w:rsidRPr="006C5F3A" w:rsidRDefault="006C5F3A" w:rsidP="006C5F3A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491FEE4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Segue, para apreciação do Poder Executivo Municipal, minuta sugestiva de Projeto de Lei.</w:t>
      </w:r>
    </w:p>
    <w:p w14:paraId="2FEC45A6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1638BC76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MINUTA SUGESTIVA DE PROJETO DE LEI</w:t>
      </w:r>
    </w:p>
    <w:p w14:paraId="19A2B577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PROJETO DE LEI Nº ___/2026</w:t>
      </w:r>
    </w:p>
    <w:p w14:paraId="12184B5C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Dispõe sobre a regulamentação das emendas parlamentares individuais impositivas no âmbito do Município de Lagoa Nova/RN, estabelece regras de transparência, rastreabilidade, controle e prestação de contas, e dá outras providências.</w:t>
      </w:r>
    </w:p>
    <w:p w14:paraId="490FB395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A692694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O PREFEITO MUNICIPAL DE LAGOA NOVA, Estado do Rio Grande do Norte, no uso de suas atribuições legais, faz saber que a Câmara Municipal aprovou e eu sanciono a seguinte Lei:</w:t>
      </w:r>
    </w:p>
    <w:p w14:paraId="2EF9F899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6C2D0BC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CAPÍTULO I</w:t>
      </w:r>
    </w:p>
    <w:p w14:paraId="3ACE9D41" w14:textId="77777777" w:rsid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DISPOSIÇÕES GERAIS</w:t>
      </w:r>
    </w:p>
    <w:p w14:paraId="7D83CA09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7DAC458B" w14:textId="5A9750FA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1º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Esta Lei disciplina a apresentação, identificação, execução, rastreabilidade, transparência, acompanhamento, fiscalização e prestação de contas das emendas parlamentares individuais impositivas no âmbito do Município de Lagoa Nova/RN.</w:t>
      </w:r>
    </w:p>
    <w:p w14:paraId="54F4E253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51154AC1" w14:textId="5DDCA0DC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2º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A execução das emendas parlamentares observará:</w:t>
      </w:r>
    </w:p>
    <w:p w14:paraId="38E19FA3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2B5FBAB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 — </w:t>
      </w:r>
      <w:proofErr w:type="gramStart"/>
      <w:r w:rsidRPr="00EC7552">
        <w:rPr>
          <w:rFonts w:eastAsia="Times New Roman"/>
          <w:sz w:val="24"/>
          <w:szCs w:val="24"/>
        </w:rPr>
        <w:t>a</w:t>
      </w:r>
      <w:proofErr w:type="gramEnd"/>
      <w:r w:rsidRPr="00EC7552">
        <w:rPr>
          <w:rFonts w:eastAsia="Times New Roman"/>
          <w:sz w:val="24"/>
          <w:szCs w:val="24"/>
        </w:rPr>
        <w:t xml:space="preserve"> Constituição Federal;</w:t>
      </w:r>
    </w:p>
    <w:p w14:paraId="5A84A596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DD15CDC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II — </w:t>
      </w:r>
      <w:proofErr w:type="gramStart"/>
      <w:r w:rsidRPr="00EC7552">
        <w:rPr>
          <w:rFonts w:eastAsia="Times New Roman"/>
          <w:sz w:val="24"/>
          <w:szCs w:val="24"/>
        </w:rPr>
        <w:t>a</w:t>
      </w:r>
      <w:proofErr w:type="gramEnd"/>
      <w:r w:rsidRPr="00EC7552">
        <w:rPr>
          <w:rFonts w:eastAsia="Times New Roman"/>
          <w:sz w:val="24"/>
          <w:szCs w:val="24"/>
        </w:rPr>
        <w:t xml:space="preserve"> Lei Complementar Federal nº 101/2000;</w:t>
      </w:r>
    </w:p>
    <w:p w14:paraId="53E436F1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751C9F4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III — a Lei Federal nº 4.320/1964;</w:t>
      </w:r>
    </w:p>
    <w:p w14:paraId="66175DED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97B461C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IV — </w:t>
      </w:r>
      <w:proofErr w:type="gramStart"/>
      <w:r w:rsidRPr="00EC7552">
        <w:rPr>
          <w:rFonts w:eastAsia="Times New Roman"/>
          <w:sz w:val="24"/>
          <w:szCs w:val="24"/>
        </w:rPr>
        <w:t>a</w:t>
      </w:r>
      <w:proofErr w:type="gramEnd"/>
      <w:r w:rsidRPr="00EC7552">
        <w:rPr>
          <w:rFonts w:eastAsia="Times New Roman"/>
          <w:sz w:val="24"/>
          <w:szCs w:val="24"/>
        </w:rPr>
        <w:t xml:space="preserve"> Lei Federal nº 12.527/2011;</w:t>
      </w:r>
    </w:p>
    <w:p w14:paraId="793D610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2C161D4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lastRenderedPageBreak/>
        <w:t xml:space="preserve">V — </w:t>
      </w:r>
      <w:proofErr w:type="gramStart"/>
      <w:r w:rsidRPr="00EC7552">
        <w:rPr>
          <w:rFonts w:eastAsia="Times New Roman"/>
          <w:sz w:val="24"/>
          <w:szCs w:val="24"/>
        </w:rPr>
        <w:t>a</w:t>
      </w:r>
      <w:proofErr w:type="gramEnd"/>
      <w:r w:rsidRPr="00EC7552">
        <w:rPr>
          <w:rFonts w:eastAsia="Times New Roman"/>
          <w:sz w:val="24"/>
          <w:szCs w:val="24"/>
        </w:rPr>
        <w:t xml:space="preserve"> Lei Complementar Federal nº 131/2009;</w:t>
      </w:r>
    </w:p>
    <w:p w14:paraId="0FD2D2B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5EA820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VI — </w:t>
      </w:r>
      <w:proofErr w:type="gramStart"/>
      <w:r w:rsidRPr="00EC7552">
        <w:rPr>
          <w:rFonts w:eastAsia="Times New Roman"/>
          <w:sz w:val="24"/>
          <w:szCs w:val="24"/>
        </w:rPr>
        <w:t>a</w:t>
      </w:r>
      <w:proofErr w:type="gramEnd"/>
      <w:r w:rsidRPr="00EC7552">
        <w:rPr>
          <w:rFonts w:eastAsia="Times New Roman"/>
          <w:sz w:val="24"/>
          <w:szCs w:val="24"/>
        </w:rPr>
        <w:t xml:space="preserve"> Lei Geral de Proteção de Dados Pessoais, quando aplicável;</w:t>
      </w:r>
    </w:p>
    <w:p w14:paraId="308A642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8316624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VII — a Resolução nº 034/2025-TCE/RN;</w:t>
      </w:r>
    </w:p>
    <w:p w14:paraId="2A28467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624702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VIII — as normas nacionais de contabilidade pública;</w:t>
      </w:r>
    </w:p>
    <w:p w14:paraId="1EEFDDC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731C62C0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IX — </w:t>
      </w:r>
      <w:proofErr w:type="gramStart"/>
      <w:r w:rsidRPr="00EC7552">
        <w:rPr>
          <w:rFonts w:eastAsia="Times New Roman"/>
          <w:sz w:val="24"/>
          <w:szCs w:val="24"/>
        </w:rPr>
        <w:t>a</w:t>
      </w:r>
      <w:proofErr w:type="gramEnd"/>
      <w:r w:rsidRPr="00EC7552">
        <w:rPr>
          <w:rFonts w:eastAsia="Times New Roman"/>
          <w:sz w:val="24"/>
          <w:szCs w:val="24"/>
        </w:rPr>
        <w:t xml:space="preserve"> Lei Orgânica Municipal;</w:t>
      </w:r>
    </w:p>
    <w:p w14:paraId="23054DD2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1D8744B0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X — </w:t>
      </w:r>
      <w:proofErr w:type="gramStart"/>
      <w:r w:rsidRPr="00EC7552">
        <w:rPr>
          <w:rFonts w:eastAsia="Times New Roman"/>
          <w:sz w:val="24"/>
          <w:szCs w:val="24"/>
        </w:rPr>
        <w:t>a</w:t>
      </w:r>
      <w:proofErr w:type="gramEnd"/>
      <w:r w:rsidRPr="00EC7552">
        <w:rPr>
          <w:rFonts w:eastAsia="Times New Roman"/>
          <w:sz w:val="24"/>
          <w:szCs w:val="24"/>
        </w:rPr>
        <w:t xml:space="preserve"> Lei de Diretrizes Orçamentárias;</w:t>
      </w:r>
    </w:p>
    <w:p w14:paraId="6962CDC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0E7D5431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XI — a Lei Orçamentária Anual.</w:t>
      </w:r>
    </w:p>
    <w:p w14:paraId="791389CE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</w:p>
    <w:p w14:paraId="76438121" w14:textId="758F267C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3º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As emendas parlamentares individuais possuirão execução obrigatória, observados:</w:t>
      </w:r>
    </w:p>
    <w:p w14:paraId="16BDB87D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075B63A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 — </w:t>
      </w:r>
      <w:proofErr w:type="gramStart"/>
      <w:r w:rsidRPr="00EC7552">
        <w:rPr>
          <w:rFonts w:eastAsia="Times New Roman"/>
          <w:sz w:val="24"/>
          <w:szCs w:val="24"/>
        </w:rPr>
        <w:t>os</w:t>
      </w:r>
      <w:proofErr w:type="gramEnd"/>
      <w:r w:rsidRPr="00EC7552">
        <w:rPr>
          <w:rFonts w:eastAsia="Times New Roman"/>
          <w:sz w:val="24"/>
          <w:szCs w:val="24"/>
        </w:rPr>
        <w:t xml:space="preserve"> limites constitucionais e legais;</w:t>
      </w:r>
    </w:p>
    <w:p w14:paraId="580B1279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BD0A21F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II — </w:t>
      </w:r>
      <w:proofErr w:type="gramStart"/>
      <w:r w:rsidRPr="00EC7552">
        <w:rPr>
          <w:rFonts w:eastAsia="Times New Roman"/>
          <w:sz w:val="24"/>
          <w:szCs w:val="24"/>
        </w:rPr>
        <w:t>a</w:t>
      </w:r>
      <w:proofErr w:type="gramEnd"/>
      <w:r w:rsidRPr="00EC7552">
        <w:rPr>
          <w:rFonts w:eastAsia="Times New Roman"/>
          <w:sz w:val="24"/>
          <w:szCs w:val="24"/>
        </w:rPr>
        <w:t xml:space="preserve"> disponibilidade financeira;</w:t>
      </w:r>
    </w:p>
    <w:p w14:paraId="4DE843E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28190B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III — as metas fiscais;</w:t>
      </w:r>
    </w:p>
    <w:p w14:paraId="1F99A53C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4649FB9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IV — </w:t>
      </w:r>
      <w:proofErr w:type="gramStart"/>
      <w:r w:rsidRPr="00EC7552">
        <w:rPr>
          <w:rFonts w:eastAsia="Times New Roman"/>
          <w:sz w:val="24"/>
          <w:szCs w:val="24"/>
        </w:rPr>
        <w:t>os</w:t>
      </w:r>
      <w:proofErr w:type="gramEnd"/>
      <w:r w:rsidRPr="00EC7552">
        <w:rPr>
          <w:rFonts w:eastAsia="Times New Roman"/>
          <w:sz w:val="24"/>
          <w:szCs w:val="24"/>
        </w:rPr>
        <w:t xml:space="preserve"> impedimentos técnicos devidamente motivados;</w:t>
      </w:r>
    </w:p>
    <w:p w14:paraId="03506D81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F85938D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 — </w:t>
      </w:r>
      <w:proofErr w:type="gramStart"/>
      <w:r w:rsidRPr="00EC7552">
        <w:rPr>
          <w:rFonts w:eastAsia="Times New Roman"/>
          <w:sz w:val="24"/>
          <w:szCs w:val="24"/>
        </w:rPr>
        <w:t>os</w:t>
      </w:r>
      <w:proofErr w:type="gramEnd"/>
      <w:r w:rsidRPr="00EC7552">
        <w:rPr>
          <w:rFonts w:eastAsia="Times New Roman"/>
          <w:sz w:val="24"/>
          <w:szCs w:val="24"/>
        </w:rPr>
        <w:t xml:space="preserve"> princípios da legalidade, publicidade, moralidade, eficiência, transparência e rastreabilidade.</w:t>
      </w:r>
    </w:p>
    <w:p w14:paraId="027A7014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2E2A704E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CAPÍTULO II</w:t>
      </w:r>
    </w:p>
    <w:p w14:paraId="2D232D4B" w14:textId="77777777" w:rsid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DA IDENTIFICAÇÃO DAS EMENDAS</w:t>
      </w:r>
    </w:p>
    <w:p w14:paraId="6B29B641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</w:p>
    <w:p w14:paraId="5392A009" w14:textId="4728E8DC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4º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Toda emenda parlamentar individual deverá conter obrigatoriamente:</w:t>
      </w:r>
    </w:p>
    <w:p w14:paraId="3B12634B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B780EE9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 — </w:t>
      </w:r>
      <w:proofErr w:type="gramStart"/>
      <w:r w:rsidRPr="00EC7552">
        <w:rPr>
          <w:rFonts w:eastAsia="Times New Roman"/>
          <w:sz w:val="24"/>
          <w:szCs w:val="24"/>
        </w:rPr>
        <w:t>identificação</w:t>
      </w:r>
      <w:proofErr w:type="gramEnd"/>
      <w:r w:rsidRPr="00EC7552">
        <w:rPr>
          <w:rFonts w:eastAsia="Times New Roman"/>
          <w:sz w:val="24"/>
          <w:szCs w:val="24"/>
        </w:rPr>
        <w:t xml:space="preserve"> do parlamentar autor;</w:t>
      </w:r>
    </w:p>
    <w:p w14:paraId="57E0D23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6EE66F1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II — </w:t>
      </w:r>
      <w:proofErr w:type="gramStart"/>
      <w:r w:rsidRPr="00EC7552">
        <w:rPr>
          <w:rFonts w:eastAsia="Times New Roman"/>
          <w:sz w:val="24"/>
          <w:szCs w:val="24"/>
        </w:rPr>
        <w:t>código</w:t>
      </w:r>
      <w:proofErr w:type="gramEnd"/>
      <w:r w:rsidRPr="00EC7552">
        <w:rPr>
          <w:rFonts w:eastAsia="Times New Roman"/>
          <w:sz w:val="24"/>
          <w:szCs w:val="24"/>
        </w:rPr>
        <w:t xml:space="preserve"> individualizado da emenda;</w:t>
      </w:r>
    </w:p>
    <w:p w14:paraId="62F02442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1ABE9B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III — modalidade da emenda;</w:t>
      </w:r>
    </w:p>
    <w:p w14:paraId="2B32075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9508A1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IV — área temática;</w:t>
      </w:r>
    </w:p>
    <w:p w14:paraId="61CE8D5D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C121009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 — </w:t>
      </w:r>
      <w:proofErr w:type="gramStart"/>
      <w:r w:rsidRPr="00EC7552">
        <w:rPr>
          <w:rFonts w:eastAsia="Times New Roman"/>
          <w:sz w:val="24"/>
          <w:szCs w:val="24"/>
        </w:rPr>
        <w:t>objeto</w:t>
      </w:r>
      <w:proofErr w:type="gramEnd"/>
      <w:r w:rsidRPr="00EC7552">
        <w:rPr>
          <w:rFonts w:eastAsia="Times New Roman"/>
          <w:sz w:val="24"/>
          <w:szCs w:val="24"/>
        </w:rPr>
        <w:t xml:space="preserve"> detalhado da despesa;</w:t>
      </w:r>
    </w:p>
    <w:p w14:paraId="6BFE0EA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0C84C6E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lastRenderedPageBreak/>
        <w:t xml:space="preserve">VI — </w:t>
      </w:r>
      <w:proofErr w:type="gramStart"/>
      <w:r w:rsidRPr="00EC7552">
        <w:rPr>
          <w:rFonts w:eastAsia="Times New Roman"/>
          <w:sz w:val="24"/>
          <w:szCs w:val="24"/>
        </w:rPr>
        <w:t>ação</w:t>
      </w:r>
      <w:proofErr w:type="gramEnd"/>
      <w:r w:rsidRPr="00EC7552">
        <w:rPr>
          <w:rFonts w:eastAsia="Times New Roman"/>
          <w:sz w:val="24"/>
          <w:szCs w:val="24"/>
        </w:rPr>
        <w:t xml:space="preserve"> governamental correspondente;</w:t>
      </w:r>
    </w:p>
    <w:p w14:paraId="5CD05D0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08D6A60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VII — metas a serem alcançadas;</w:t>
      </w:r>
    </w:p>
    <w:p w14:paraId="0C36AB6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859A58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VIII — valor individualizado;</w:t>
      </w:r>
    </w:p>
    <w:p w14:paraId="122FADC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A2A18DC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IX — </w:t>
      </w:r>
      <w:proofErr w:type="gramStart"/>
      <w:r w:rsidRPr="00EC7552">
        <w:rPr>
          <w:rFonts w:eastAsia="Times New Roman"/>
          <w:sz w:val="24"/>
          <w:szCs w:val="24"/>
        </w:rPr>
        <w:t>unidade</w:t>
      </w:r>
      <w:proofErr w:type="gramEnd"/>
      <w:r w:rsidRPr="00EC7552">
        <w:rPr>
          <w:rFonts w:eastAsia="Times New Roman"/>
          <w:sz w:val="24"/>
          <w:szCs w:val="24"/>
        </w:rPr>
        <w:t xml:space="preserve"> orçamentária executora;</w:t>
      </w:r>
    </w:p>
    <w:p w14:paraId="4C0895E6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006B7A91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X — </w:t>
      </w:r>
      <w:proofErr w:type="gramStart"/>
      <w:r w:rsidRPr="00EC7552">
        <w:rPr>
          <w:rFonts w:eastAsia="Times New Roman"/>
          <w:sz w:val="24"/>
          <w:szCs w:val="24"/>
        </w:rPr>
        <w:t>classificação</w:t>
      </w:r>
      <w:proofErr w:type="gramEnd"/>
      <w:r w:rsidRPr="00EC7552">
        <w:rPr>
          <w:rFonts w:eastAsia="Times New Roman"/>
          <w:sz w:val="24"/>
          <w:szCs w:val="24"/>
        </w:rPr>
        <w:t xml:space="preserve"> funcional-programática;</w:t>
      </w:r>
    </w:p>
    <w:p w14:paraId="3649B04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3FC0542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XI — fonte de recursos;</w:t>
      </w:r>
    </w:p>
    <w:p w14:paraId="36629124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7E66D596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XII — modalidade de aplicação;</w:t>
      </w:r>
    </w:p>
    <w:p w14:paraId="4A1CCE9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E2E03F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XIII — localidade beneficiada, quando cabível;</w:t>
      </w:r>
    </w:p>
    <w:p w14:paraId="565B12C4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7EEBC29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XIV — cronograma físico-financeiro;</w:t>
      </w:r>
    </w:p>
    <w:p w14:paraId="35950F72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27E542B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XV — </w:t>
      </w:r>
      <w:proofErr w:type="gramStart"/>
      <w:r w:rsidRPr="00EC7552">
        <w:rPr>
          <w:rFonts w:eastAsia="Times New Roman"/>
          <w:sz w:val="24"/>
          <w:szCs w:val="24"/>
        </w:rPr>
        <w:t>identificação</w:t>
      </w:r>
      <w:proofErr w:type="gramEnd"/>
      <w:r w:rsidRPr="00EC7552">
        <w:rPr>
          <w:rFonts w:eastAsia="Times New Roman"/>
          <w:sz w:val="24"/>
          <w:szCs w:val="24"/>
        </w:rPr>
        <w:t xml:space="preserve"> do beneficiário final.</w:t>
      </w:r>
    </w:p>
    <w:p w14:paraId="336FC199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558C8364" w14:textId="217C3CF5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5º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As emendas parlamentares deverão integrar demonstrativo específico da Lei Orçamentária Anual.</w:t>
      </w:r>
    </w:p>
    <w:p w14:paraId="0A9984C6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3E87538E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§ 1º</w:t>
      </w:r>
      <w:r w:rsidRPr="00EC7552">
        <w:rPr>
          <w:rFonts w:eastAsia="Times New Roman"/>
          <w:sz w:val="24"/>
          <w:szCs w:val="24"/>
        </w:rPr>
        <w:t xml:space="preserve"> O demonstrativo deverá conter identificação individualizada de cada emenda parlamentar.</w:t>
      </w:r>
    </w:p>
    <w:p w14:paraId="689D4E31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5CDA54F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§ 2º</w:t>
      </w:r>
      <w:r w:rsidRPr="00EC7552">
        <w:rPr>
          <w:rFonts w:eastAsia="Times New Roman"/>
          <w:sz w:val="24"/>
          <w:szCs w:val="24"/>
        </w:rPr>
        <w:t xml:space="preserve"> O código identificador da emenda deverá permanecer vinculado a toda execução orçamentária, financeira, contábil e patrimonial correspondente.</w:t>
      </w:r>
    </w:p>
    <w:p w14:paraId="6D4BBD09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0D9FED7F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CAPÍTULO III</w:t>
      </w:r>
    </w:p>
    <w:p w14:paraId="4B66D1EA" w14:textId="77777777" w:rsid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DA RASTREABILIDADE E EXECUÇÃO</w:t>
      </w:r>
    </w:p>
    <w:p w14:paraId="1C7172A5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7F5C35E" w14:textId="6DD397B9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6º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O Poder Executivo manterá sistemas orçamentários, financeiros, contábeis e de gestão aptos a permitir:</w:t>
      </w:r>
    </w:p>
    <w:p w14:paraId="3A54C49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106ADB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 — </w:t>
      </w:r>
      <w:proofErr w:type="gramStart"/>
      <w:r w:rsidRPr="00EC7552">
        <w:rPr>
          <w:rFonts w:eastAsia="Times New Roman"/>
          <w:sz w:val="24"/>
          <w:szCs w:val="24"/>
        </w:rPr>
        <w:t>cadastro</w:t>
      </w:r>
      <w:proofErr w:type="gramEnd"/>
      <w:r w:rsidRPr="00EC7552">
        <w:rPr>
          <w:rFonts w:eastAsia="Times New Roman"/>
          <w:sz w:val="24"/>
          <w:szCs w:val="24"/>
        </w:rPr>
        <w:t xml:space="preserve"> das emendas parlamentares;</w:t>
      </w:r>
    </w:p>
    <w:p w14:paraId="58435604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A47C00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II — </w:t>
      </w:r>
      <w:proofErr w:type="gramStart"/>
      <w:r w:rsidRPr="00EC7552">
        <w:rPr>
          <w:rFonts w:eastAsia="Times New Roman"/>
          <w:sz w:val="24"/>
          <w:szCs w:val="24"/>
        </w:rPr>
        <w:t>identificação</w:t>
      </w:r>
      <w:proofErr w:type="gramEnd"/>
      <w:r w:rsidRPr="00EC7552">
        <w:rPr>
          <w:rFonts w:eastAsia="Times New Roman"/>
          <w:sz w:val="24"/>
          <w:szCs w:val="24"/>
        </w:rPr>
        <w:t xml:space="preserve"> individualizada;</w:t>
      </w:r>
    </w:p>
    <w:p w14:paraId="1D9FA271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10279C39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III — rastreamento integral da despesa;</w:t>
      </w:r>
    </w:p>
    <w:p w14:paraId="5AA10202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DD6F59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IV — </w:t>
      </w:r>
      <w:proofErr w:type="gramStart"/>
      <w:r w:rsidRPr="00EC7552">
        <w:rPr>
          <w:rFonts w:eastAsia="Times New Roman"/>
          <w:sz w:val="24"/>
          <w:szCs w:val="24"/>
        </w:rPr>
        <w:t>acompanhamento</w:t>
      </w:r>
      <w:proofErr w:type="gramEnd"/>
      <w:r w:rsidRPr="00EC7552">
        <w:rPr>
          <w:rFonts w:eastAsia="Times New Roman"/>
          <w:sz w:val="24"/>
          <w:szCs w:val="24"/>
        </w:rPr>
        <w:t xml:space="preserve"> da execução financeira;</w:t>
      </w:r>
    </w:p>
    <w:p w14:paraId="6A99A801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3CF271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 — </w:t>
      </w:r>
      <w:proofErr w:type="gramStart"/>
      <w:r w:rsidRPr="00EC7552">
        <w:rPr>
          <w:rFonts w:eastAsia="Times New Roman"/>
          <w:sz w:val="24"/>
          <w:szCs w:val="24"/>
        </w:rPr>
        <w:t>integração</w:t>
      </w:r>
      <w:proofErr w:type="gramEnd"/>
      <w:r w:rsidRPr="00EC7552">
        <w:rPr>
          <w:rFonts w:eastAsia="Times New Roman"/>
          <w:sz w:val="24"/>
          <w:szCs w:val="24"/>
        </w:rPr>
        <w:t xml:space="preserve"> entre empenho, liquidação e pagamento;</w:t>
      </w:r>
    </w:p>
    <w:p w14:paraId="5D1ACF4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88ECCA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VI — </w:t>
      </w:r>
      <w:proofErr w:type="gramStart"/>
      <w:r w:rsidRPr="00EC7552">
        <w:rPr>
          <w:rFonts w:eastAsia="Times New Roman"/>
          <w:sz w:val="24"/>
          <w:szCs w:val="24"/>
        </w:rPr>
        <w:t>vinculação</w:t>
      </w:r>
      <w:proofErr w:type="gramEnd"/>
      <w:r w:rsidRPr="00EC7552">
        <w:rPr>
          <w:rFonts w:eastAsia="Times New Roman"/>
          <w:sz w:val="24"/>
          <w:szCs w:val="24"/>
        </w:rPr>
        <w:t xml:space="preserve"> entre emenda, contrato e beneficiário final;</w:t>
      </w:r>
    </w:p>
    <w:p w14:paraId="494E182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5401892D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VII — integração com os sistemas do Tribunal de Contas do Estado do Rio Grande do Norte.</w:t>
      </w:r>
    </w:p>
    <w:p w14:paraId="59F86A99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DC0A1D4" w14:textId="1869096B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7º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Os empenhos, liquidações, ordens bancárias e pagamentos decorrentes das emendas parlamentares deverão conter obrigatoriamente o código identificador da respectiva emenda.</w:t>
      </w:r>
    </w:p>
    <w:p w14:paraId="620D49EF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00945F5D" w14:textId="7DB24908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 xml:space="preserve">Art. 8º </w:t>
      </w:r>
      <w:r w:rsidRPr="00EC7552">
        <w:rPr>
          <w:rFonts w:eastAsia="Times New Roman"/>
          <w:sz w:val="24"/>
          <w:szCs w:val="24"/>
        </w:rPr>
        <w:t>Cada emenda parlamentar possuirá conta bancária específica destinada à movimentação financeira dos respectivos recursos.</w:t>
      </w:r>
    </w:p>
    <w:p w14:paraId="571B2DE7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8BCDCD2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Parágrafo único. Fica vedada a utilização de contas bancárias intermediárias, contas de passagem ou saques em espécie.</w:t>
      </w:r>
    </w:p>
    <w:p w14:paraId="10704ACB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77C2C83" w14:textId="4A7D1EFA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9º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A execução das emendas parlamentares observará:</w:t>
      </w:r>
    </w:p>
    <w:p w14:paraId="01C47C01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69D5E0B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 — </w:t>
      </w:r>
      <w:proofErr w:type="gramStart"/>
      <w:r w:rsidRPr="00EC7552">
        <w:rPr>
          <w:rFonts w:eastAsia="Times New Roman"/>
          <w:sz w:val="24"/>
          <w:szCs w:val="24"/>
        </w:rPr>
        <w:t>compatibilidade</w:t>
      </w:r>
      <w:proofErr w:type="gramEnd"/>
      <w:r w:rsidRPr="00EC7552">
        <w:rPr>
          <w:rFonts w:eastAsia="Times New Roman"/>
          <w:sz w:val="24"/>
          <w:szCs w:val="24"/>
        </w:rPr>
        <w:t xml:space="preserve"> com o Plano Plurianual;</w:t>
      </w:r>
    </w:p>
    <w:p w14:paraId="4D1BC39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D2AB41F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II — </w:t>
      </w:r>
      <w:proofErr w:type="gramStart"/>
      <w:r w:rsidRPr="00EC7552">
        <w:rPr>
          <w:rFonts w:eastAsia="Times New Roman"/>
          <w:sz w:val="24"/>
          <w:szCs w:val="24"/>
        </w:rPr>
        <w:t>compatibilidade</w:t>
      </w:r>
      <w:proofErr w:type="gramEnd"/>
      <w:r w:rsidRPr="00EC7552">
        <w:rPr>
          <w:rFonts w:eastAsia="Times New Roman"/>
          <w:sz w:val="24"/>
          <w:szCs w:val="24"/>
        </w:rPr>
        <w:t xml:space="preserve"> com a Lei de Diretrizes Orçamentárias;</w:t>
      </w:r>
    </w:p>
    <w:p w14:paraId="2A4CDB4F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1863B91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III — adequação orçamentária e financeira;</w:t>
      </w:r>
    </w:p>
    <w:p w14:paraId="75A809A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A87660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IV — </w:t>
      </w:r>
      <w:proofErr w:type="gramStart"/>
      <w:r w:rsidRPr="00EC7552">
        <w:rPr>
          <w:rFonts w:eastAsia="Times New Roman"/>
          <w:sz w:val="24"/>
          <w:szCs w:val="24"/>
        </w:rPr>
        <w:t>interesse</w:t>
      </w:r>
      <w:proofErr w:type="gramEnd"/>
      <w:r w:rsidRPr="00EC7552">
        <w:rPr>
          <w:rFonts w:eastAsia="Times New Roman"/>
          <w:sz w:val="24"/>
          <w:szCs w:val="24"/>
        </w:rPr>
        <w:t xml:space="preserve"> público devidamente demonstrado;</w:t>
      </w:r>
    </w:p>
    <w:p w14:paraId="4761AE8C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09721DCF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 — </w:t>
      </w:r>
      <w:proofErr w:type="gramStart"/>
      <w:r w:rsidRPr="00EC7552">
        <w:rPr>
          <w:rFonts w:eastAsia="Times New Roman"/>
          <w:sz w:val="24"/>
          <w:szCs w:val="24"/>
        </w:rPr>
        <w:t>regularidade</w:t>
      </w:r>
      <w:proofErr w:type="gramEnd"/>
      <w:r w:rsidRPr="00EC7552">
        <w:rPr>
          <w:rFonts w:eastAsia="Times New Roman"/>
          <w:sz w:val="24"/>
          <w:szCs w:val="24"/>
        </w:rPr>
        <w:t xml:space="preserve"> fiscal e contábil;</w:t>
      </w:r>
    </w:p>
    <w:p w14:paraId="79EE45B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4F59489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VI — </w:t>
      </w:r>
      <w:proofErr w:type="gramStart"/>
      <w:r w:rsidRPr="00EC7552">
        <w:rPr>
          <w:rFonts w:eastAsia="Times New Roman"/>
          <w:sz w:val="24"/>
          <w:szCs w:val="24"/>
        </w:rPr>
        <w:t>rastreabilidade</w:t>
      </w:r>
      <w:proofErr w:type="gramEnd"/>
      <w:r w:rsidRPr="00EC7552">
        <w:rPr>
          <w:rFonts w:eastAsia="Times New Roman"/>
          <w:sz w:val="24"/>
          <w:szCs w:val="24"/>
        </w:rPr>
        <w:t xml:space="preserve"> integral da despesa pública.</w:t>
      </w:r>
    </w:p>
    <w:p w14:paraId="1C502CCE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AD396EE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CAPÍTULO IV</w:t>
      </w:r>
    </w:p>
    <w:p w14:paraId="3251F5DD" w14:textId="77777777" w:rsid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DAS TRANSFERÊNCIAS E INSTRUMENTOS JURÍDICOS</w:t>
      </w:r>
    </w:p>
    <w:p w14:paraId="329E5855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418E6D72" w14:textId="73D58D31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10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As transferências decorrentes das emendas parlamentares destinadas a entidades públicas ou privadas observarão:</w:t>
      </w:r>
    </w:p>
    <w:p w14:paraId="10098350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57FF3FD2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 — </w:t>
      </w:r>
      <w:proofErr w:type="gramStart"/>
      <w:r w:rsidRPr="00EC7552">
        <w:rPr>
          <w:rFonts w:eastAsia="Times New Roman"/>
          <w:sz w:val="24"/>
          <w:szCs w:val="24"/>
        </w:rPr>
        <w:t>plano</w:t>
      </w:r>
      <w:proofErr w:type="gramEnd"/>
      <w:r w:rsidRPr="00EC7552">
        <w:rPr>
          <w:rFonts w:eastAsia="Times New Roman"/>
          <w:sz w:val="24"/>
          <w:szCs w:val="24"/>
        </w:rPr>
        <w:t xml:space="preserve"> de trabalho aprovado;</w:t>
      </w:r>
    </w:p>
    <w:p w14:paraId="7640381F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18B5FF7D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II — </w:t>
      </w:r>
      <w:proofErr w:type="gramStart"/>
      <w:r w:rsidRPr="00EC7552">
        <w:rPr>
          <w:rFonts w:eastAsia="Times New Roman"/>
          <w:sz w:val="24"/>
          <w:szCs w:val="24"/>
        </w:rPr>
        <w:t>identificação</w:t>
      </w:r>
      <w:proofErr w:type="gramEnd"/>
      <w:r w:rsidRPr="00EC7552">
        <w:rPr>
          <w:rFonts w:eastAsia="Times New Roman"/>
          <w:sz w:val="24"/>
          <w:szCs w:val="24"/>
        </w:rPr>
        <w:t xml:space="preserve"> do beneficiário final;</w:t>
      </w:r>
    </w:p>
    <w:p w14:paraId="19172C90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9155519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III — rastreabilidade bancária;</w:t>
      </w:r>
    </w:p>
    <w:p w14:paraId="326E702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51D2753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IV — </w:t>
      </w:r>
      <w:proofErr w:type="gramStart"/>
      <w:r w:rsidRPr="00EC7552">
        <w:rPr>
          <w:rFonts w:eastAsia="Times New Roman"/>
          <w:sz w:val="24"/>
          <w:szCs w:val="24"/>
        </w:rPr>
        <w:t>prestação</w:t>
      </w:r>
      <w:proofErr w:type="gramEnd"/>
      <w:r w:rsidRPr="00EC7552">
        <w:rPr>
          <w:rFonts w:eastAsia="Times New Roman"/>
          <w:sz w:val="24"/>
          <w:szCs w:val="24"/>
        </w:rPr>
        <w:t xml:space="preserve"> de contas;</w:t>
      </w:r>
    </w:p>
    <w:p w14:paraId="11E7BD6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025942DB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 — </w:t>
      </w:r>
      <w:proofErr w:type="gramStart"/>
      <w:r w:rsidRPr="00EC7552">
        <w:rPr>
          <w:rFonts w:eastAsia="Times New Roman"/>
          <w:sz w:val="24"/>
          <w:szCs w:val="24"/>
        </w:rPr>
        <w:t>mecanismos</w:t>
      </w:r>
      <w:proofErr w:type="gramEnd"/>
      <w:r w:rsidRPr="00EC7552">
        <w:rPr>
          <w:rFonts w:eastAsia="Times New Roman"/>
          <w:sz w:val="24"/>
          <w:szCs w:val="24"/>
        </w:rPr>
        <w:t xml:space="preserve"> de monitoramento e fiscalização;</w:t>
      </w:r>
    </w:p>
    <w:p w14:paraId="35666E6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5A62AA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VI — </w:t>
      </w:r>
      <w:proofErr w:type="gramStart"/>
      <w:r w:rsidRPr="00EC7552">
        <w:rPr>
          <w:rFonts w:eastAsia="Times New Roman"/>
          <w:sz w:val="24"/>
          <w:szCs w:val="24"/>
        </w:rPr>
        <w:t>observância</w:t>
      </w:r>
      <w:proofErr w:type="gramEnd"/>
      <w:r w:rsidRPr="00EC7552">
        <w:rPr>
          <w:rFonts w:eastAsia="Times New Roman"/>
          <w:sz w:val="24"/>
          <w:szCs w:val="24"/>
        </w:rPr>
        <w:t xml:space="preserve"> das normas de contratação pública e parcerias aplicáveis.</w:t>
      </w:r>
    </w:p>
    <w:p w14:paraId="42BF3337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5F7E555B" w14:textId="6A4A1BF5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11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Os instrumentos jurídicos vinculados à execução das emendas parlamentares deverão conter referência expressa:</w:t>
      </w:r>
    </w:p>
    <w:p w14:paraId="0C9D641F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0D16A77F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 — </w:t>
      </w:r>
      <w:proofErr w:type="gramStart"/>
      <w:r w:rsidRPr="00EC7552">
        <w:rPr>
          <w:rFonts w:eastAsia="Times New Roman"/>
          <w:sz w:val="24"/>
          <w:szCs w:val="24"/>
        </w:rPr>
        <w:t>ao</w:t>
      </w:r>
      <w:proofErr w:type="gramEnd"/>
      <w:r w:rsidRPr="00EC7552">
        <w:rPr>
          <w:rFonts w:eastAsia="Times New Roman"/>
          <w:sz w:val="24"/>
          <w:szCs w:val="24"/>
        </w:rPr>
        <w:t xml:space="preserve"> código da emenda;</w:t>
      </w:r>
    </w:p>
    <w:p w14:paraId="3924696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4EBC1EC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II — </w:t>
      </w:r>
      <w:proofErr w:type="gramStart"/>
      <w:r w:rsidRPr="00EC7552">
        <w:rPr>
          <w:rFonts w:eastAsia="Times New Roman"/>
          <w:sz w:val="24"/>
          <w:szCs w:val="24"/>
        </w:rPr>
        <w:t>ao</w:t>
      </w:r>
      <w:proofErr w:type="gramEnd"/>
      <w:r w:rsidRPr="00EC7552">
        <w:rPr>
          <w:rFonts w:eastAsia="Times New Roman"/>
          <w:sz w:val="24"/>
          <w:szCs w:val="24"/>
        </w:rPr>
        <w:t xml:space="preserve"> parlamentar autor;</w:t>
      </w:r>
    </w:p>
    <w:p w14:paraId="237B551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D7C7C2B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III — ao objeto financiado;</w:t>
      </w:r>
    </w:p>
    <w:p w14:paraId="3BB4608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11E7EBE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IV — </w:t>
      </w:r>
      <w:proofErr w:type="gramStart"/>
      <w:r w:rsidRPr="00EC7552">
        <w:rPr>
          <w:rFonts w:eastAsia="Times New Roman"/>
          <w:sz w:val="24"/>
          <w:szCs w:val="24"/>
        </w:rPr>
        <w:t>ao</w:t>
      </w:r>
      <w:proofErr w:type="gramEnd"/>
      <w:r w:rsidRPr="00EC7552">
        <w:rPr>
          <w:rFonts w:eastAsia="Times New Roman"/>
          <w:sz w:val="24"/>
          <w:szCs w:val="24"/>
        </w:rPr>
        <w:t xml:space="preserve"> processo administrativo correspondente.</w:t>
      </w:r>
    </w:p>
    <w:p w14:paraId="0951634C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125B0971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CAPÍTULO V</w:t>
      </w:r>
    </w:p>
    <w:p w14:paraId="4985FBAF" w14:textId="77777777" w:rsid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DA TRANSPARÊNCIA ATIVA</w:t>
      </w:r>
    </w:p>
    <w:p w14:paraId="06D1D7B0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02217FC9" w14:textId="44ED62FE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12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O Poder Executivo manterá plataforma digital específica para emendas parlamentares, com acesso público, gratuito e em tempo real.</w:t>
      </w:r>
    </w:p>
    <w:p w14:paraId="5A2FF32C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9CA012A" w14:textId="7992EE2F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13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A plataforma digital deverá disponibilizar, no mínimo:</w:t>
      </w:r>
    </w:p>
    <w:p w14:paraId="559B9C3F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DC5FD9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 — </w:t>
      </w:r>
      <w:proofErr w:type="gramStart"/>
      <w:r w:rsidRPr="00EC7552">
        <w:rPr>
          <w:rFonts w:eastAsia="Times New Roman"/>
          <w:sz w:val="24"/>
          <w:szCs w:val="24"/>
        </w:rPr>
        <w:t>origem</w:t>
      </w:r>
      <w:proofErr w:type="gramEnd"/>
      <w:r w:rsidRPr="00EC7552">
        <w:rPr>
          <w:rFonts w:eastAsia="Times New Roman"/>
          <w:sz w:val="24"/>
          <w:szCs w:val="24"/>
        </w:rPr>
        <w:t xml:space="preserve"> dos recursos;</w:t>
      </w:r>
    </w:p>
    <w:p w14:paraId="3F9F835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57EA4D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II — </w:t>
      </w:r>
      <w:proofErr w:type="gramStart"/>
      <w:r w:rsidRPr="00EC7552">
        <w:rPr>
          <w:rFonts w:eastAsia="Times New Roman"/>
          <w:sz w:val="24"/>
          <w:szCs w:val="24"/>
        </w:rPr>
        <w:t>identificação</w:t>
      </w:r>
      <w:proofErr w:type="gramEnd"/>
      <w:r w:rsidRPr="00EC7552">
        <w:rPr>
          <w:rFonts w:eastAsia="Times New Roman"/>
          <w:sz w:val="24"/>
          <w:szCs w:val="24"/>
        </w:rPr>
        <w:t xml:space="preserve"> do parlamentar autor;</w:t>
      </w:r>
    </w:p>
    <w:p w14:paraId="46872FE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4B44F87F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III — código da emenda;</w:t>
      </w:r>
    </w:p>
    <w:p w14:paraId="2FFE029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EB64E9F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IV — </w:t>
      </w:r>
      <w:proofErr w:type="gramStart"/>
      <w:r w:rsidRPr="00EC7552">
        <w:rPr>
          <w:rFonts w:eastAsia="Times New Roman"/>
          <w:sz w:val="24"/>
          <w:szCs w:val="24"/>
        </w:rPr>
        <w:t>modalidade</w:t>
      </w:r>
      <w:proofErr w:type="gramEnd"/>
      <w:r w:rsidRPr="00EC7552">
        <w:rPr>
          <w:rFonts w:eastAsia="Times New Roman"/>
          <w:sz w:val="24"/>
          <w:szCs w:val="24"/>
        </w:rPr>
        <w:t xml:space="preserve"> da emenda;</w:t>
      </w:r>
    </w:p>
    <w:p w14:paraId="72F2F596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DC474CC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V — área temática;</w:t>
      </w:r>
    </w:p>
    <w:p w14:paraId="24C1B950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6EEE7A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VI — </w:t>
      </w:r>
      <w:proofErr w:type="gramStart"/>
      <w:r w:rsidRPr="00EC7552">
        <w:rPr>
          <w:rFonts w:eastAsia="Times New Roman"/>
          <w:sz w:val="24"/>
          <w:szCs w:val="24"/>
        </w:rPr>
        <w:t>objeto</w:t>
      </w:r>
      <w:proofErr w:type="gramEnd"/>
      <w:r w:rsidRPr="00EC7552">
        <w:rPr>
          <w:rFonts w:eastAsia="Times New Roman"/>
          <w:sz w:val="24"/>
          <w:szCs w:val="24"/>
        </w:rPr>
        <w:t xml:space="preserve"> da despesa;</w:t>
      </w:r>
    </w:p>
    <w:p w14:paraId="06392D30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5A873D2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VII — plano de trabalho;</w:t>
      </w:r>
    </w:p>
    <w:p w14:paraId="11424CF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78FC8B2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lastRenderedPageBreak/>
        <w:t>VIII — cronograma físico-financeiro;</w:t>
      </w:r>
    </w:p>
    <w:p w14:paraId="22131F2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529E970C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IX — </w:t>
      </w:r>
      <w:proofErr w:type="gramStart"/>
      <w:r w:rsidRPr="00EC7552">
        <w:rPr>
          <w:rFonts w:eastAsia="Times New Roman"/>
          <w:sz w:val="24"/>
          <w:szCs w:val="24"/>
        </w:rPr>
        <w:t>valor</w:t>
      </w:r>
      <w:proofErr w:type="gramEnd"/>
      <w:r w:rsidRPr="00EC7552">
        <w:rPr>
          <w:rFonts w:eastAsia="Times New Roman"/>
          <w:sz w:val="24"/>
          <w:szCs w:val="24"/>
        </w:rPr>
        <w:t xml:space="preserve"> aprovado;</w:t>
      </w:r>
    </w:p>
    <w:p w14:paraId="2915819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918B28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X — </w:t>
      </w:r>
      <w:proofErr w:type="gramStart"/>
      <w:r w:rsidRPr="00EC7552">
        <w:rPr>
          <w:rFonts w:eastAsia="Times New Roman"/>
          <w:sz w:val="24"/>
          <w:szCs w:val="24"/>
        </w:rPr>
        <w:t>valor</w:t>
      </w:r>
      <w:proofErr w:type="gramEnd"/>
      <w:r w:rsidRPr="00EC7552">
        <w:rPr>
          <w:rFonts w:eastAsia="Times New Roman"/>
          <w:sz w:val="24"/>
          <w:szCs w:val="24"/>
        </w:rPr>
        <w:t xml:space="preserve"> empenhado;</w:t>
      </w:r>
    </w:p>
    <w:p w14:paraId="0386B660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620F2A9C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XI — valor liquidado;</w:t>
      </w:r>
    </w:p>
    <w:p w14:paraId="7AE2832D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5ECF53C0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XII — valor pago;</w:t>
      </w:r>
    </w:p>
    <w:p w14:paraId="52CCD71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1763C414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XIII — órgão executor;</w:t>
      </w:r>
    </w:p>
    <w:p w14:paraId="6965F460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075D0129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XIV — localidade beneficiada;</w:t>
      </w:r>
    </w:p>
    <w:p w14:paraId="1602462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704A3236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XV — </w:t>
      </w:r>
      <w:proofErr w:type="gramStart"/>
      <w:r w:rsidRPr="00EC7552">
        <w:rPr>
          <w:rFonts w:eastAsia="Times New Roman"/>
          <w:sz w:val="24"/>
          <w:szCs w:val="24"/>
        </w:rPr>
        <w:t>beneficiário</w:t>
      </w:r>
      <w:proofErr w:type="gramEnd"/>
      <w:r w:rsidRPr="00EC7552">
        <w:rPr>
          <w:rFonts w:eastAsia="Times New Roman"/>
          <w:sz w:val="24"/>
          <w:szCs w:val="24"/>
        </w:rPr>
        <w:t xml:space="preserve"> final;</w:t>
      </w:r>
    </w:p>
    <w:p w14:paraId="69753EF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51FDABF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XVI — contratos, convênios e instrumentos vinculados;</w:t>
      </w:r>
    </w:p>
    <w:p w14:paraId="0BBA6CC9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09EC16E4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XVII — notas fiscais, recibos, medições, atestos e relatórios;</w:t>
      </w:r>
    </w:p>
    <w:p w14:paraId="4136E153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716F055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XVIII — fotografias e evidências da execução;</w:t>
      </w:r>
    </w:p>
    <w:p w14:paraId="4B2CD2C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119F76B6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XIX — conta bancária específica vinculada à execução.</w:t>
      </w:r>
    </w:p>
    <w:p w14:paraId="2D99EA1A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6B8693A6" w14:textId="4C51CCCD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14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As informações deverão ser disponibilizadas em formato aberto, pesquisável e passível de download.</w:t>
      </w:r>
    </w:p>
    <w:p w14:paraId="24DB4603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0B199A90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CAPÍTULO VI</w:t>
      </w:r>
    </w:p>
    <w:p w14:paraId="704B4600" w14:textId="77777777" w:rsid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DOS IMPEDIMENTOS TÉCNICOS</w:t>
      </w:r>
    </w:p>
    <w:p w14:paraId="45D63D54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7FE31D77" w14:textId="2505DB34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15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Consideram-se impedimentos técnicos:</w:t>
      </w:r>
    </w:p>
    <w:p w14:paraId="46EE4DA6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3F25B70A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 — </w:t>
      </w:r>
      <w:proofErr w:type="gramStart"/>
      <w:r w:rsidRPr="00EC7552">
        <w:rPr>
          <w:rFonts w:eastAsia="Times New Roman"/>
          <w:sz w:val="24"/>
          <w:szCs w:val="24"/>
        </w:rPr>
        <w:t>ausência</w:t>
      </w:r>
      <w:proofErr w:type="gramEnd"/>
      <w:r w:rsidRPr="00EC7552">
        <w:rPr>
          <w:rFonts w:eastAsia="Times New Roman"/>
          <w:sz w:val="24"/>
          <w:szCs w:val="24"/>
        </w:rPr>
        <w:t xml:space="preserve"> de documentação mínima;</w:t>
      </w:r>
    </w:p>
    <w:p w14:paraId="24EBDD64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0799083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II — </w:t>
      </w:r>
      <w:proofErr w:type="gramStart"/>
      <w:r w:rsidRPr="00EC7552">
        <w:rPr>
          <w:rFonts w:eastAsia="Times New Roman"/>
          <w:sz w:val="24"/>
          <w:szCs w:val="24"/>
        </w:rPr>
        <w:t>incompatibilidade</w:t>
      </w:r>
      <w:proofErr w:type="gramEnd"/>
      <w:r w:rsidRPr="00EC7552">
        <w:rPr>
          <w:rFonts w:eastAsia="Times New Roman"/>
          <w:sz w:val="24"/>
          <w:szCs w:val="24"/>
        </w:rPr>
        <w:t xml:space="preserve"> orçamentária;</w:t>
      </w:r>
    </w:p>
    <w:p w14:paraId="14DDEDDF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0FB3218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III — inviabilidade operacional;</w:t>
      </w:r>
    </w:p>
    <w:p w14:paraId="5FBD9164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067F9EE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IV — </w:t>
      </w:r>
      <w:proofErr w:type="gramStart"/>
      <w:r w:rsidRPr="00EC7552">
        <w:rPr>
          <w:rFonts w:eastAsia="Times New Roman"/>
          <w:sz w:val="24"/>
          <w:szCs w:val="24"/>
        </w:rPr>
        <w:t>vedação</w:t>
      </w:r>
      <w:proofErr w:type="gramEnd"/>
      <w:r w:rsidRPr="00EC7552">
        <w:rPr>
          <w:rFonts w:eastAsia="Times New Roman"/>
          <w:sz w:val="24"/>
          <w:szCs w:val="24"/>
        </w:rPr>
        <w:t xml:space="preserve"> legal;</w:t>
      </w:r>
    </w:p>
    <w:p w14:paraId="68FF6A71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9A3542F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 — </w:t>
      </w:r>
      <w:proofErr w:type="gramStart"/>
      <w:r w:rsidRPr="00EC7552">
        <w:rPr>
          <w:rFonts w:eastAsia="Times New Roman"/>
          <w:sz w:val="24"/>
          <w:szCs w:val="24"/>
        </w:rPr>
        <w:t>ausência</w:t>
      </w:r>
      <w:proofErr w:type="gramEnd"/>
      <w:r w:rsidRPr="00EC7552">
        <w:rPr>
          <w:rFonts w:eastAsia="Times New Roman"/>
          <w:sz w:val="24"/>
          <w:szCs w:val="24"/>
        </w:rPr>
        <w:t xml:space="preserve"> de regularidade do beneficiário;</w:t>
      </w:r>
    </w:p>
    <w:p w14:paraId="79E14E76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538BF855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VI — </w:t>
      </w:r>
      <w:proofErr w:type="gramStart"/>
      <w:r w:rsidRPr="00EC7552">
        <w:rPr>
          <w:rFonts w:eastAsia="Times New Roman"/>
          <w:sz w:val="24"/>
          <w:szCs w:val="24"/>
        </w:rPr>
        <w:t>impossibilidade</w:t>
      </w:r>
      <w:proofErr w:type="gramEnd"/>
      <w:r w:rsidRPr="00EC7552">
        <w:rPr>
          <w:rFonts w:eastAsia="Times New Roman"/>
          <w:sz w:val="24"/>
          <w:szCs w:val="24"/>
        </w:rPr>
        <w:t xml:space="preserve"> técnica de execução;</w:t>
      </w:r>
    </w:p>
    <w:p w14:paraId="3BC2AB46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36316077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VII — ausência de plano de trabalho;</w:t>
      </w:r>
    </w:p>
    <w:p w14:paraId="1F4E8C60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36BFBDE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VIII — impossibilidade de rastreabilidade da execução financeira.</w:t>
      </w:r>
    </w:p>
    <w:p w14:paraId="00AA47F2" w14:textId="77777777" w:rsidR="00EC7552" w:rsidRPr="00EC7552" w:rsidRDefault="00EC7552" w:rsidP="00EC7552">
      <w:pPr>
        <w:pStyle w:val="PargrafodaLista"/>
        <w:spacing w:line="240" w:lineRule="auto"/>
        <w:jc w:val="both"/>
        <w:rPr>
          <w:rFonts w:eastAsia="Times New Roman"/>
          <w:sz w:val="24"/>
          <w:szCs w:val="24"/>
        </w:rPr>
      </w:pPr>
    </w:p>
    <w:p w14:paraId="2C02438A" w14:textId="0C3AC2B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16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O impedimento técnico deverá ser:</w:t>
      </w:r>
    </w:p>
    <w:p w14:paraId="6DE5D7A0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258E14CE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 — </w:t>
      </w:r>
      <w:proofErr w:type="gramStart"/>
      <w:r w:rsidRPr="00EC7552">
        <w:rPr>
          <w:rFonts w:eastAsia="Times New Roman"/>
          <w:sz w:val="24"/>
          <w:szCs w:val="24"/>
        </w:rPr>
        <w:t>formalmente</w:t>
      </w:r>
      <w:proofErr w:type="gramEnd"/>
      <w:r w:rsidRPr="00EC7552">
        <w:rPr>
          <w:rFonts w:eastAsia="Times New Roman"/>
          <w:sz w:val="24"/>
          <w:szCs w:val="24"/>
        </w:rPr>
        <w:t xml:space="preserve"> motivado;</w:t>
      </w:r>
    </w:p>
    <w:p w14:paraId="56C0EA17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1E16A98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 xml:space="preserve">II — </w:t>
      </w:r>
      <w:proofErr w:type="gramStart"/>
      <w:r w:rsidRPr="00EC7552">
        <w:rPr>
          <w:rFonts w:eastAsia="Times New Roman"/>
          <w:sz w:val="24"/>
          <w:szCs w:val="24"/>
        </w:rPr>
        <w:t>comunicado</w:t>
      </w:r>
      <w:proofErr w:type="gramEnd"/>
      <w:r w:rsidRPr="00EC7552">
        <w:rPr>
          <w:rFonts w:eastAsia="Times New Roman"/>
          <w:sz w:val="24"/>
          <w:szCs w:val="24"/>
        </w:rPr>
        <w:t xml:space="preserve"> ao parlamentar autor;</w:t>
      </w:r>
    </w:p>
    <w:p w14:paraId="7FC314D1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A02A0B1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III — divulgado na plataforma de transparência.</w:t>
      </w:r>
    </w:p>
    <w:p w14:paraId="51DB8F6D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6F1A1C71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CAPÍTULO VII</w:t>
      </w:r>
    </w:p>
    <w:p w14:paraId="57C1FEB4" w14:textId="77777777" w:rsid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DA GOVERNANÇA E CONTROLE</w:t>
      </w:r>
    </w:p>
    <w:p w14:paraId="25D24827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28CF0266" w14:textId="016F2B0E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17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O Poder Executivo designará formalmente unidade administrativa responsável pela governança, integridade e alimentação das informações relativas às emendas parlamentares.</w:t>
      </w:r>
    </w:p>
    <w:p w14:paraId="289BCE96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3C9A9D7F" w14:textId="786CD216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18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A Controladoria Geral do Município exercerá acompanhamento permanente da execução das emendas parlamentares.</w:t>
      </w:r>
    </w:p>
    <w:p w14:paraId="1298D8EC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3F3A19D" w14:textId="042C54F9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19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A documentação comprobatória da execução das emendas permanecerá disponível em meio físico ou eletrônico pelo prazo legal aplicável.</w:t>
      </w:r>
    </w:p>
    <w:p w14:paraId="648BFADF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69241A25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CAPÍTULO VIII</w:t>
      </w:r>
    </w:p>
    <w:p w14:paraId="290BF52E" w14:textId="77777777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DISPOSIÇÕES FINAIS</w:t>
      </w:r>
    </w:p>
    <w:p w14:paraId="57E1B0E9" w14:textId="2B1E7406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20</w:t>
      </w:r>
      <w:r>
        <w:rPr>
          <w:rFonts w:eastAsia="Times New Roman"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O Poder Executivo regulamentará esta Lei no prazo de até 90 (noventa) dias.</w:t>
      </w:r>
    </w:p>
    <w:p w14:paraId="084CB4B6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08C692A3" w14:textId="259880DD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21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As despesas decorrentes da execução desta Lei correrão por conta das dotações orçamentárias próprias.</w:t>
      </w:r>
    </w:p>
    <w:p w14:paraId="44F4290B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23A07499" w14:textId="67B3846D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Art. 22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EC7552">
        <w:rPr>
          <w:rFonts w:eastAsia="Times New Roman"/>
          <w:sz w:val="24"/>
          <w:szCs w:val="24"/>
        </w:rPr>
        <w:t>Esta Lei entra em vigor na data de sua publicação.</w:t>
      </w:r>
    </w:p>
    <w:p w14:paraId="5DA5DE15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3E00A45B" w14:textId="77777777" w:rsid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638C3317" w14:textId="77777777" w:rsid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5BA978B" w14:textId="77777777" w:rsid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F45B6ED" w14:textId="325462AC" w:rsidR="00EC7552" w:rsidRPr="00EC7552" w:rsidRDefault="00EC7552" w:rsidP="00EC7552">
      <w:pPr>
        <w:pStyle w:val="PargrafodaLista"/>
        <w:spacing w:line="288" w:lineRule="auto"/>
        <w:jc w:val="center"/>
        <w:rPr>
          <w:rFonts w:eastAsia="Times New Roman"/>
          <w:b/>
          <w:bCs/>
          <w:sz w:val="24"/>
          <w:szCs w:val="24"/>
        </w:rPr>
      </w:pPr>
      <w:r w:rsidRPr="00EC7552">
        <w:rPr>
          <w:rFonts w:eastAsia="Times New Roman"/>
          <w:b/>
          <w:bCs/>
          <w:sz w:val="24"/>
          <w:szCs w:val="24"/>
        </w:rPr>
        <w:t>JUSTIFICATIVA</w:t>
      </w:r>
    </w:p>
    <w:p w14:paraId="70878021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194B709F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A presente proposição busca adequar o Município de Lagoa Nova/RN às exigências atuais de transparência, rastreabilidade e controle das emendas parlamentares individuais impositivas, em conformidade com a Resolução nº 034/2025-TCE/RN.</w:t>
      </w:r>
    </w:p>
    <w:p w14:paraId="7E2C3656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012D7263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O Tribunal de Contas do Estado passou a exigir dos Municípios a implementação de mecanismos capazes de permitir o acompanhamento integral das emendas parlamentares, desde sua origem orçamentária até o beneficiário final dos recursos públicos.</w:t>
      </w:r>
    </w:p>
    <w:p w14:paraId="4789FE3B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13EAF51B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O Guia Prático elaborado pelo próprio TCE/RN estabelece parâmetros objetivos de transparência, identificação, rastreabilidade e integração sistêmica das emendas parlamentares.</w:t>
      </w:r>
    </w:p>
    <w:p w14:paraId="37C9B951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50D72E38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A ausência de regulamentação municipal específica poderá comprometer:</w:t>
      </w:r>
    </w:p>
    <w:p w14:paraId="6A14F35B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0C8E22B" w14:textId="77777777" w:rsidR="00EC7552" w:rsidRPr="00EC7552" w:rsidRDefault="00EC7552" w:rsidP="00EC7552">
      <w:pPr>
        <w:pStyle w:val="PargrafodaLista"/>
        <w:numPr>
          <w:ilvl w:val="0"/>
          <w:numId w:val="11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a regularidade da execução das emendas;</w:t>
      </w:r>
    </w:p>
    <w:p w14:paraId="75996BFA" w14:textId="77777777" w:rsidR="00EC7552" w:rsidRPr="00EC7552" w:rsidRDefault="00EC7552" w:rsidP="00EC7552">
      <w:pPr>
        <w:pStyle w:val="PargrafodaLista"/>
        <w:numPr>
          <w:ilvl w:val="0"/>
          <w:numId w:val="11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a prestação de contas;</w:t>
      </w:r>
    </w:p>
    <w:p w14:paraId="19D0464A" w14:textId="77777777" w:rsidR="00EC7552" w:rsidRPr="00EC7552" w:rsidRDefault="00EC7552" w:rsidP="00EC7552">
      <w:pPr>
        <w:pStyle w:val="PargrafodaLista"/>
        <w:numPr>
          <w:ilvl w:val="0"/>
          <w:numId w:val="11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a transparência pública;</w:t>
      </w:r>
    </w:p>
    <w:p w14:paraId="66255115" w14:textId="77777777" w:rsidR="00EC7552" w:rsidRPr="00EC7552" w:rsidRDefault="00EC7552" w:rsidP="00EC7552">
      <w:pPr>
        <w:pStyle w:val="PargrafodaLista"/>
        <w:numPr>
          <w:ilvl w:val="0"/>
          <w:numId w:val="11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a integração com os sistemas do TCE/RN;</w:t>
      </w:r>
    </w:p>
    <w:p w14:paraId="40A4886B" w14:textId="77777777" w:rsidR="00EC7552" w:rsidRPr="00EC7552" w:rsidRDefault="00EC7552" w:rsidP="00EC7552">
      <w:pPr>
        <w:pStyle w:val="PargrafodaLista"/>
        <w:numPr>
          <w:ilvl w:val="0"/>
          <w:numId w:val="11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e a emissão da certidão de regularidade exigida pelo Tribunal de Contas para execução das emendas em 2026.</w:t>
      </w:r>
    </w:p>
    <w:p w14:paraId="03123908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6D22984F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O projeto estabelece disciplina mínima necessária para garantir:</w:t>
      </w:r>
    </w:p>
    <w:p w14:paraId="6339F594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418F084E" w14:textId="77777777" w:rsidR="00EC7552" w:rsidRPr="00EC7552" w:rsidRDefault="00EC7552" w:rsidP="00EC7552">
      <w:pPr>
        <w:pStyle w:val="PargrafodaLista"/>
        <w:numPr>
          <w:ilvl w:val="0"/>
          <w:numId w:val="12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rastreabilidade integral da despesa pública;</w:t>
      </w:r>
    </w:p>
    <w:p w14:paraId="273E7480" w14:textId="77777777" w:rsidR="00EC7552" w:rsidRPr="00EC7552" w:rsidRDefault="00EC7552" w:rsidP="00EC7552">
      <w:pPr>
        <w:pStyle w:val="PargrafodaLista"/>
        <w:numPr>
          <w:ilvl w:val="0"/>
          <w:numId w:val="12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transparência ativa;</w:t>
      </w:r>
    </w:p>
    <w:p w14:paraId="22081603" w14:textId="77777777" w:rsidR="00EC7552" w:rsidRPr="00EC7552" w:rsidRDefault="00EC7552" w:rsidP="00EC7552">
      <w:pPr>
        <w:pStyle w:val="PargrafodaLista"/>
        <w:numPr>
          <w:ilvl w:val="0"/>
          <w:numId w:val="12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integração contábil;</w:t>
      </w:r>
    </w:p>
    <w:p w14:paraId="2B413DD1" w14:textId="77777777" w:rsidR="00EC7552" w:rsidRPr="00EC7552" w:rsidRDefault="00EC7552" w:rsidP="00EC7552">
      <w:pPr>
        <w:pStyle w:val="PargrafodaLista"/>
        <w:numPr>
          <w:ilvl w:val="0"/>
          <w:numId w:val="12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governança administrativa;</w:t>
      </w:r>
    </w:p>
    <w:p w14:paraId="00ED54C5" w14:textId="77777777" w:rsidR="00EC7552" w:rsidRPr="00EC7552" w:rsidRDefault="00EC7552" w:rsidP="00EC7552">
      <w:pPr>
        <w:pStyle w:val="PargrafodaLista"/>
        <w:numPr>
          <w:ilvl w:val="0"/>
          <w:numId w:val="12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controle interno;</w:t>
      </w:r>
    </w:p>
    <w:p w14:paraId="2BD9B4E0" w14:textId="77777777" w:rsidR="00EC7552" w:rsidRPr="00EC7552" w:rsidRDefault="00EC7552" w:rsidP="00EC7552">
      <w:pPr>
        <w:pStyle w:val="PargrafodaLista"/>
        <w:numPr>
          <w:ilvl w:val="0"/>
          <w:numId w:val="12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segurança jurídica dos gestores;</w:t>
      </w:r>
    </w:p>
    <w:p w14:paraId="59FCCEC4" w14:textId="77777777" w:rsidR="00EC7552" w:rsidRPr="00EC7552" w:rsidRDefault="00EC7552" w:rsidP="00EC7552">
      <w:pPr>
        <w:pStyle w:val="PargrafodaLista"/>
        <w:numPr>
          <w:ilvl w:val="0"/>
          <w:numId w:val="12"/>
        </w:numPr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t>e conformidade perante os órgãos de fiscalização.</w:t>
      </w:r>
    </w:p>
    <w:p w14:paraId="52950EEE" w14:textId="77777777" w:rsidR="00EC7552" w:rsidRPr="00EC7552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A88B36C" w14:textId="3B6A9AD3" w:rsidR="0024207F" w:rsidRDefault="00EC7552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r w:rsidRPr="00EC7552">
        <w:rPr>
          <w:rFonts w:eastAsia="Times New Roman"/>
          <w:sz w:val="24"/>
          <w:szCs w:val="24"/>
        </w:rPr>
        <w:lastRenderedPageBreak/>
        <w:t>À vista disso, submeto a presente indicação à apreciação do Poder Executivo Municipal e dos nobres pares desta Casa Legislativa.</w:t>
      </w:r>
    </w:p>
    <w:p w14:paraId="599B9A68" w14:textId="77777777" w:rsidR="004B3949" w:rsidRDefault="004B3949" w:rsidP="00EC7552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518B6302" w14:textId="77777777" w:rsidR="004B3949" w:rsidRPr="006C5F3A" w:rsidRDefault="004B3949" w:rsidP="004B3949">
      <w:pPr>
        <w:pStyle w:val="PargrafodaLista"/>
        <w:spacing w:line="288" w:lineRule="auto"/>
        <w:jc w:val="right"/>
        <w:rPr>
          <w:rFonts w:eastAsia="Times New Roman"/>
          <w:sz w:val="24"/>
          <w:szCs w:val="24"/>
        </w:rPr>
      </w:pPr>
      <w:r w:rsidRPr="006C5F3A">
        <w:rPr>
          <w:rFonts w:eastAsia="Times New Roman"/>
          <w:sz w:val="24"/>
          <w:szCs w:val="24"/>
        </w:rPr>
        <w:t xml:space="preserve">Lagoa Nova/RN, </w:t>
      </w:r>
      <w:r>
        <w:rPr>
          <w:rFonts w:eastAsia="Times New Roman"/>
          <w:sz w:val="24"/>
          <w:szCs w:val="24"/>
        </w:rPr>
        <w:t>14</w:t>
      </w:r>
      <w:r w:rsidRPr="006C5F3A">
        <w:rPr>
          <w:rFonts w:eastAsia="Times New Roman"/>
          <w:sz w:val="24"/>
          <w:szCs w:val="24"/>
        </w:rPr>
        <w:t xml:space="preserve"> de maio de 2026.</w:t>
      </w:r>
    </w:p>
    <w:p w14:paraId="6B621924" w14:textId="77777777" w:rsidR="004B3949" w:rsidRDefault="004B3949" w:rsidP="004B3949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7E207B56" w14:textId="77777777" w:rsidR="004B3949" w:rsidRDefault="004B3949" w:rsidP="004B3949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3F289032" w14:textId="77777777" w:rsidR="004B3949" w:rsidRDefault="004B3949" w:rsidP="004B3949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</w:p>
    <w:p w14:paraId="1230B50B" w14:textId="77777777" w:rsidR="004B3949" w:rsidRPr="006C5F3A" w:rsidRDefault="004B3949" w:rsidP="004B3949">
      <w:pPr>
        <w:pStyle w:val="PargrafodaLista"/>
        <w:spacing w:line="288" w:lineRule="auto"/>
        <w:jc w:val="both"/>
        <w:rPr>
          <w:rFonts w:eastAsia="Times New Roman"/>
          <w:sz w:val="24"/>
          <w:szCs w:val="24"/>
        </w:rPr>
      </w:pPr>
      <w:bookmarkStart w:id="0" w:name="_GoBack"/>
      <w:bookmarkEnd w:id="0"/>
    </w:p>
    <w:p w14:paraId="2D6B7CFB" w14:textId="77777777" w:rsidR="004B3949" w:rsidRPr="006C5F3A" w:rsidRDefault="004B3949" w:rsidP="004B3949">
      <w:pPr>
        <w:pStyle w:val="PargrafodaLista"/>
        <w:spacing w:line="288" w:lineRule="auto"/>
        <w:jc w:val="center"/>
        <w:rPr>
          <w:rFonts w:eastAsia="Times New Roman"/>
          <w:sz w:val="24"/>
          <w:szCs w:val="24"/>
        </w:rPr>
      </w:pPr>
      <w:proofErr w:type="spellStart"/>
      <w:r w:rsidRPr="006C5F3A">
        <w:rPr>
          <w:rFonts w:eastAsia="Times New Roman"/>
          <w:sz w:val="24"/>
          <w:szCs w:val="24"/>
        </w:rPr>
        <w:t>Edilberto</w:t>
      </w:r>
      <w:proofErr w:type="spellEnd"/>
      <w:r w:rsidRPr="006C5F3A">
        <w:rPr>
          <w:rFonts w:eastAsia="Times New Roman"/>
          <w:sz w:val="24"/>
          <w:szCs w:val="24"/>
        </w:rPr>
        <w:t xml:space="preserve"> das Neves de Oliveira</w:t>
      </w:r>
    </w:p>
    <w:p w14:paraId="0FA66940" w14:textId="77777777" w:rsidR="004B3949" w:rsidRPr="006C5F3A" w:rsidRDefault="004B3949" w:rsidP="004B3949">
      <w:pPr>
        <w:pStyle w:val="PargrafodaLista"/>
        <w:spacing w:line="288" w:lineRule="auto"/>
        <w:jc w:val="center"/>
        <w:rPr>
          <w:rFonts w:eastAsia="Times New Roman"/>
          <w:sz w:val="24"/>
          <w:szCs w:val="24"/>
        </w:rPr>
      </w:pPr>
      <w:r w:rsidRPr="006C5F3A">
        <w:rPr>
          <w:rFonts w:eastAsia="Times New Roman"/>
          <w:sz w:val="24"/>
          <w:szCs w:val="24"/>
        </w:rPr>
        <w:t>Vereador</w:t>
      </w:r>
    </w:p>
    <w:p w14:paraId="417F73D4" w14:textId="77777777" w:rsidR="004B3949" w:rsidRPr="006E25A3" w:rsidRDefault="004B3949" w:rsidP="00EC7552">
      <w:pPr>
        <w:pStyle w:val="PargrafodaLista"/>
        <w:spacing w:line="288" w:lineRule="auto"/>
        <w:jc w:val="both"/>
        <w:rPr>
          <w:b/>
          <w:bCs/>
          <w:sz w:val="24"/>
          <w:szCs w:val="24"/>
        </w:rPr>
      </w:pPr>
    </w:p>
    <w:sectPr w:rsidR="004B3949" w:rsidRPr="006E25A3" w:rsidSect="00036574">
      <w:headerReference w:type="default" r:id="rId7"/>
      <w:footerReference w:type="default" r:id="rId8"/>
      <w:type w:val="continuous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F6A7F" w14:textId="77777777" w:rsidR="00E04D26" w:rsidRDefault="00E04D26">
      <w:pPr>
        <w:spacing w:line="240" w:lineRule="auto"/>
      </w:pPr>
      <w:r>
        <w:separator/>
      </w:r>
    </w:p>
  </w:endnote>
  <w:endnote w:type="continuationSeparator" w:id="0">
    <w:p w14:paraId="00C8514B" w14:textId="77777777" w:rsidR="00E04D26" w:rsidRDefault="00E04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656DE2A6" w14:textId="4E6EA93D" w:rsidR="009650AF" w:rsidRDefault="00280247" w:rsidP="00280247">
    <w:pPr>
      <w:jc w:val="center"/>
    </w:pPr>
    <w:r>
      <w:t xml:space="preserve">CNPJ Nº </w:t>
    </w:r>
    <w:r w:rsidR="0031752B">
      <w:t>10.727.329/0001-02</w:t>
    </w:r>
    <w:r w:rsidR="0031752B"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BD80C" w14:textId="77777777" w:rsidR="00E04D26" w:rsidRDefault="00E04D26">
      <w:pPr>
        <w:spacing w:line="240" w:lineRule="auto"/>
      </w:pPr>
      <w:r>
        <w:separator/>
      </w:r>
    </w:p>
  </w:footnote>
  <w:footnote w:type="continuationSeparator" w:id="0">
    <w:p w14:paraId="07B85103" w14:textId="77777777" w:rsidR="00E04D26" w:rsidRDefault="00E04D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AC1" w14:textId="77777777" w:rsidR="005A1396" w:rsidRDefault="00E04D26">
    <w:pPr>
      <w:jc w:val="center"/>
    </w:pPr>
    <w:r>
      <w:rPr>
        <w:noProof/>
      </w:rPr>
      <w:pict w14:anchorId="403D6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C9CD61" w14:textId="3C446CF4" w:rsidR="009650AF" w:rsidRDefault="009650A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214D"/>
    <w:multiLevelType w:val="multilevel"/>
    <w:tmpl w:val="89AC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20830"/>
    <w:multiLevelType w:val="hybridMultilevel"/>
    <w:tmpl w:val="717C3F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BC746B"/>
    <w:multiLevelType w:val="hybridMultilevel"/>
    <w:tmpl w:val="FADC750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0A7634"/>
    <w:multiLevelType w:val="multilevel"/>
    <w:tmpl w:val="EC6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495787"/>
    <w:multiLevelType w:val="hybridMultilevel"/>
    <w:tmpl w:val="414A25B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6BE6891"/>
    <w:multiLevelType w:val="hybridMultilevel"/>
    <w:tmpl w:val="7E74A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A3B18"/>
    <w:multiLevelType w:val="hybridMultilevel"/>
    <w:tmpl w:val="6DA4BC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30399C"/>
    <w:multiLevelType w:val="hybridMultilevel"/>
    <w:tmpl w:val="AAF4E12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595E93"/>
    <w:multiLevelType w:val="hybridMultilevel"/>
    <w:tmpl w:val="BFC6C44C"/>
    <w:lvl w:ilvl="0" w:tplc="71367CA6">
      <w:start w:val="1"/>
      <w:numFmt w:val="ordinal"/>
      <w:lvlText w:val="Art. - %1"/>
      <w:lvlJc w:val="left"/>
      <w:pPr>
        <w:ind w:left="1440" w:hanging="360"/>
      </w:pPr>
      <w:rPr>
        <w:rFonts w:ascii="Arial" w:hAnsi="Arial" w:hint="default"/>
        <w:b/>
        <w:bCs/>
        <w:caps w:val="0"/>
        <w:strike w:val="0"/>
        <w:dstrike w:val="0"/>
        <w:vanish w:val="0"/>
        <w:vertAlign w:val="baseline"/>
      </w:rPr>
    </w:lvl>
    <w:lvl w:ilvl="1" w:tplc="DFBCAB9E">
      <w:start w:val="1"/>
      <w:numFmt w:val="upperRoman"/>
      <w:lvlText w:val="%2 - "/>
      <w:lvlJc w:val="right"/>
      <w:pPr>
        <w:ind w:left="2160" w:hanging="360"/>
      </w:pPr>
      <w:rPr>
        <w:rFonts w:hint="default"/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40128"/>
    <w:multiLevelType w:val="multilevel"/>
    <w:tmpl w:val="0D7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36574"/>
    <w:rsid w:val="00043462"/>
    <w:rsid w:val="00047EE1"/>
    <w:rsid w:val="000521C3"/>
    <w:rsid w:val="00053E40"/>
    <w:rsid w:val="00071176"/>
    <w:rsid w:val="00096ED6"/>
    <w:rsid w:val="000D1755"/>
    <w:rsid w:val="000F014C"/>
    <w:rsid w:val="000F191E"/>
    <w:rsid w:val="00101E64"/>
    <w:rsid w:val="0010677F"/>
    <w:rsid w:val="00114B7B"/>
    <w:rsid w:val="00116711"/>
    <w:rsid w:val="00124F8C"/>
    <w:rsid w:val="00161D01"/>
    <w:rsid w:val="00167258"/>
    <w:rsid w:val="00177F52"/>
    <w:rsid w:val="00182530"/>
    <w:rsid w:val="001E011D"/>
    <w:rsid w:val="0021103D"/>
    <w:rsid w:val="002269C7"/>
    <w:rsid w:val="00230581"/>
    <w:rsid w:val="0024207F"/>
    <w:rsid w:val="00246405"/>
    <w:rsid w:val="002542F3"/>
    <w:rsid w:val="00263A05"/>
    <w:rsid w:val="00280247"/>
    <w:rsid w:val="00285EEB"/>
    <w:rsid w:val="002D4EEC"/>
    <w:rsid w:val="0031752B"/>
    <w:rsid w:val="00317FCD"/>
    <w:rsid w:val="00340F47"/>
    <w:rsid w:val="00360786"/>
    <w:rsid w:val="00362262"/>
    <w:rsid w:val="003C71E9"/>
    <w:rsid w:val="003F7BEE"/>
    <w:rsid w:val="00405350"/>
    <w:rsid w:val="004259F7"/>
    <w:rsid w:val="00436EB9"/>
    <w:rsid w:val="0044436D"/>
    <w:rsid w:val="00446522"/>
    <w:rsid w:val="00446BA0"/>
    <w:rsid w:val="00465253"/>
    <w:rsid w:val="00465BF4"/>
    <w:rsid w:val="004A0B06"/>
    <w:rsid w:val="004B3949"/>
    <w:rsid w:val="004B513F"/>
    <w:rsid w:val="004C5252"/>
    <w:rsid w:val="004E5B9C"/>
    <w:rsid w:val="004E7E07"/>
    <w:rsid w:val="004F0490"/>
    <w:rsid w:val="004F4006"/>
    <w:rsid w:val="00563264"/>
    <w:rsid w:val="005A1396"/>
    <w:rsid w:val="005B38C5"/>
    <w:rsid w:val="005B7523"/>
    <w:rsid w:val="005C310A"/>
    <w:rsid w:val="005C664B"/>
    <w:rsid w:val="005E0F13"/>
    <w:rsid w:val="00600FF6"/>
    <w:rsid w:val="00605179"/>
    <w:rsid w:val="00636C70"/>
    <w:rsid w:val="00654330"/>
    <w:rsid w:val="00663CA0"/>
    <w:rsid w:val="0068032C"/>
    <w:rsid w:val="00684011"/>
    <w:rsid w:val="006972E0"/>
    <w:rsid w:val="006A1B99"/>
    <w:rsid w:val="006B7EDF"/>
    <w:rsid w:val="006C5F3A"/>
    <w:rsid w:val="006E25A3"/>
    <w:rsid w:val="00705C96"/>
    <w:rsid w:val="007102B1"/>
    <w:rsid w:val="00725029"/>
    <w:rsid w:val="00746785"/>
    <w:rsid w:val="00750680"/>
    <w:rsid w:val="0076227B"/>
    <w:rsid w:val="007649A2"/>
    <w:rsid w:val="00774DFE"/>
    <w:rsid w:val="0079616D"/>
    <w:rsid w:val="007A6799"/>
    <w:rsid w:val="007B2D34"/>
    <w:rsid w:val="007C5C7F"/>
    <w:rsid w:val="007C5FD2"/>
    <w:rsid w:val="007C7D53"/>
    <w:rsid w:val="007D0568"/>
    <w:rsid w:val="007F0897"/>
    <w:rsid w:val="007F2895"/>
    <w:rsid w:val="008230FE"/>
    <w:rsid w:val="00831289"/>
    <w:rsid w:val="008421CC"/>
    <w:rsid w:val="008613A5"/>
    <w:rsid w:val="00866F1B"/>
    <w:rsid w:val="00871D87"/>
    <w:rsid w:val="008C51F6"/>
    <w:rsid w:val="008C575A"/>
    <w:rsid w:val="008E2D03"/>
    <w:rsid w:val="0090623C"/>
    <w:rsid w:val="00913A2F"/>
    <w:rsid w:val="00927754"/>
    <w:rsid w:val="00936B06"/>
    <w:rsid w:val="00946FA0"/>
    <w:rsid w:val="00953DC0"/>
    <w:rsid w:val="00956332"/>
    <w:rsid w:val="009650AF"/>
    <w:rsid w:val="00971EEB"/>
    <w:rsid w:val="0097711B"/>
    <w:rsid w:val="00993A10"/>
    <w:rsid w:val="009B0218"/>
    <w:rsid w:val="009B2F30"/>
    <w:rsid w:val="009E3182"/>
    <w:rsid w:val="00A26EA3"/>
    <w:rsid w:val="00A42AA0"/>
    <w:rsid w:val="00A72460"/>
    <w:rsid w:val="00A86C56"/>
    <w:rsid w:val="00AC52B7"/>
    <w:rsid w:val="00AD0FB6"/>
    <w:rsid w:val="00AE1565"/>
    <w:rsid w:val="00AE15E5"/>
    <w:rsid w:val="00AF7A74"/>
    <w:rsid w:val="00B133C0"/>
    <w:rsid w:val="00B3636A"/>
    <w:rsid w:val="00B76BF4"/>
    <w:rsid w:val="00B80A63"/>
    <w:rsid w:val="00B846F3"/>
    <w:rsid w:val="00B84CDC"/>
    <w:rsid w:val="00BB28AD"/>
    <w:rsid w:val="00BD628A"/>
    <w:rsid w:val="00BE6676"/>
    <w:rsid w:val="00C20976"/>
    <w:rsid w:val="00C36E69"/>
    <w:rsid w:val="00C405AC"/>
    <w:rsid w:val="00C44633"/>
    <w:rsid w:val="00C44B3B"/>
    <w:rsid w:val="00C65587"/>
    <w:rsid w:val="00CB6842"/>
    <w:rsid w:val="00CC4561"/>
    <w:rsid w:val="00CE1919"/>
    <w:rsid w:val="00CF75F4"/>
    <w:rsid w:val="00D27040"/>
    <w:rsid w:val="00D41760"/>
    <w:rsid w:val="00D46B79"/>
    <w:rsid w:val="00D52297"/>
    <w:rsid w:val="00D55569"/>
    <w:rsid w:val="00D71B71"/>
    <w:rsid w:val="00D87393"/>
    <w:rsid w:val="00DA0B56"/>
    <w:rsid w:val="00DA701A"/>
    <w:rsid w:val="00DE6B59"/>
    <w:rsid w:val="00DF4FC7"/>
    <w:rsid w:val="00E04D26"/>
    <w:rsid w:val="00E105C2"/>
    <w:rsid w:val="00E138FB"/>
    <w:rsid w:val="00E15886"/>
    <w:rsid w:val="00E31B60"/>
    <w:rsid w:val="00E47FB4"/>
    <w:rsid w:val="00E62A94"/>
    <w:rsid w:val="00E8399C"/>
    <w:rsid w:val="00EC7552"/>
    <w:rsid w:val="00EF2A06"/>
    <w:rsid w:val="00FA05CD"/>
    <w:rsid w:val="00FA1DF4"/>
    <w:rsid w:val="00FB4BE1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64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55569"/>
    <w:rPr>
      <w:b/>
      <w:bCs/>
    </w:rPr>
  </w:style>
  <w:style w:type="table" w:styleId="TabelaSimples2">
    <w:name w:val="Plain Table 2"/>
    <w:basedOn w:val="Tabelanormal"/>
    <w:uiPriority w:val="42"/>
    <w:rsid w:val="002802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47"/>
  </w:style>
  <w:style w:type="paragraph" w:styleId="Rodap">
    <w:name w:val="footer"/>
    <w:basedOn w:val="Normal"/>
    <w:link w:val="Rodap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1814</Words>
  <Characters>9800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Hermesson Silva</dc:creator>
  <cp:lastModifiedBy>Conta da Microsoft</cp:lastModifiedBy>
  <cp:revision>4</cp:revision>
  <cp:lastPrinted>2026-05-14T12:44:00Z</cp:lastPrinted>
  <dcterms:created xsi:type="dcterms:W3CDTF">2026-05-13T12:59:00Z</dcterms:created>
  <dcterms:modified xsi:type="dcterms:W3CDTF">2026-05-14T12:52:00Z</dcterms:modified>
</cp:coreProperties>
</file>